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83" w:rsidRPr="000E78FE" w:rsidRDefault="00FC7083" w:rsidP="00AD18BA">
      <w:r w:rsidRPr="000E78FE">
        <w:rPr>
          <w:noProof/>
          <w:lang w:eastAsia="fr-FR"/>
        </w:rPr>
        <mc:AlternateContent>
          <mc:Choice Requires="wpg">
            <w:drawing>
              <wp:anchor distT="0" distB="0" distL="114300" distR="114300" simplePos="0" relativeHeight="251659264" behindDoc="1" locked="0" layoutInCell="1" allowOverlap="1" wp14:anchorId="0D9BCA03" wp14:editId="2CA182DF">
                <wp:simplePos x="0" y="0"/>
                <wp:positionH relativeFrom="page">
                  <wp:posOffset>416459</wp:posOffset>
                </wp:positionH>
                <wp:positionV relativeFrom="page">
                  <wp:posOffset>479834</wp:posOffset>
                </wp:positionV>
                <wp:extent cx="304267" cy="9144000"/>
                <wp:effectExtent l="0" t="0" r="635" b="0"/>
                <wp:wrapTopAndBottom/>
                <wp:docPr id="114" name="Groupe 114"/>
                <wp:cNvGraphicFramePr/>
                <a:graphic xmlns:a="http://schemas.openxmlformats.org/drawingml/2006/main">
                  <a:graphicData uri="http://schemas.microsoft.com/office/word/2010/wordprocessingGroup">
                    <wpg:wgp>
                      <wpg:cNvGrpSpPr/>
                      <wpg:grpSpPr>
                        <a:xfrm>
                          <a:off x="0" y="0"/>
                          <a:ext cx="304267"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123D2A06" id="Groupe 114" o:spid="_x0000_s1026" style="position:absolute;margin-left:32.8pt;margin-top:37.8pt;width:23.95pt;height:10in;z-index:-251657216;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005fb6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2ae32 [3204]" stroked="f" strokeweight="1pt">
                  <v:path arrowok="t"/>
                  <o:lock v:ext="edit" aspectratio="t"/>
                </v:rect>
                <w10:wrap type="topAndBottom" anchorx="page" anchory="page"/>
              </v:group>
            </w:pict>
          </mc:Fallback>
        </mc:AlternateContent>
      </w:r>
      <w:r w:rsidRPr="000E78FE">
        <w:rPr>
          <w:noProof/>
          <w:lang w:eastAsia="fr-FR"/>
        </w:rPr>
        <w:drawing>
          <wp:anchor distT="0" distB="0" distL="114300" distR="114300" simplePos="0" relativeHeight="251657216" behindDoc="1" locked="0" layoutInCell="1" allowOverlap="1" wp14:anchorId="3FCD0193" wp14:editId="07777777">
            <wp:simplePos x="0" y="0"/>
            <wp:positionH relativeFrom="column">
              <wp:posOffset>1242</wp:posOffset>
            </wp:positionH>
            <wp:positionV relativeFrom="paragraph">
              <wp:posOffset>-9249</wp:posOffset>
            </wp:positionV>
            <wp:extent cx="1558290" cy="1161415"/>
            <wp:effectExtent l="0" t="0" r="381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Col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8290" cy="1161415"/>
                    </a:xfrm>
                    <a:prstGeom prst="rect">
                      <a:avLst/>
                    </a:prstGeom>
                  </pic:spPr>
                </pic:pic>
              </a:graphicData>
            </a:graphic>
          </wp:anchor>
        </w:drawing>
      </w:r>
      <w:r w:rsidRPr="000E78FE">
        <w:t xml:space="preserve">                     </w:t>
      </w:r>
      <w:r w:rsidR="00DA21E0" w:rsidRPr="000E78FE">
        <w:t xml:space="preserve">                              </w:t>
      </w:r>
    </w:p>
    <w:p w:rsidR="00FC7083" w:rsidRPr="000E78FE" w:rsidRDefault="64D38089" w:rsidP="48522C46">
      <w:pPr>
        <w:spacing w:after="0"/>
      </w:pPr>
      <w:r w:rsidRPr="000E78FE">
        <w:t xml:space="preserve">                            </w:t>
      </w:r>
    </w:p>
    <w:p w:rsidR="00BD2527" w:rsidRPr="000E78FE" w:rsidRDefault="00BD2527" w:rsidP="00FC7083"/>
    <w:p w:rsidR="00FC7083" w:rsidRDefault="00FC7083" w:rsidP="00FC7083"/>
    <w:p w:rsidR="00B07325" w:rsidRDefault="00B07325" w:rsidP="00FC7083"/>
    <w:p w:rsidR="00B07325" w:rsidRDefault="00B07325" w:rsidP="00FC7083"/>
    <w:p w:rsidR="00B07325" w:rsidRDefault="00B07325" w:rsidP="00FC7083"/>
    <w:p w:rsidR="00B07325" w:rsidRDefault="00B07325" w:rsidP="00FC7083"/>
    <w:p w:rsidR="00B07325" w:rsidRDefault="00B07325" w:rsidP="00FC7083"/>
    <w:p w:rsidR="00B07325" w:rsidRDefault="00B07325" w:rsidP="00FC7083"/>
    <w:p w:rsidR="00B07325" w:rsidRDefault="00B07325" w:rsidP="00FC7083"/>
    <w:p w:rsidR="00B07325" w:rsidRPr="000E78FE" w:rsidRDefault="00B07325" w:rsidP="00FC7083"/>
    <w:p w:rsidR="00FC7083" w:rsidRPr="000E78FE" w:rsidRDefault="00535250" w:rsidP="00313D63">
      <w:pPr>
        <w:pStyle w:val="Titre1"/>
        <w:jc w:val="center"/>
        <w:rPr>
          <w:sz w:val="36"/>
          <w:szCs w:val="36"/>
        </w:rPr>
      </w:pPr>
      <w:bookmarkStart w:id="0" w:name="_Toc94886595"/>
      <w:bookmarkStart w:id="1" w:name="_Toc94887803"/>
      <w:r w:rsidRPr="000E78FE">
        <w:rPr>
          <w:sz w:val="36"/>
          <w:szCs w:val="36"/>
        </w:rPr>
        <w:t>ter</w:t>
      </w:r>
      <w:bookmarkEnd w:id="0"/>
      <w:bookmarkEnd w:id="1"/>
      <w:r w:rsidRPr="000E78FE">
        <w:rPr>
          <w:sz w:val="36"/>
          <w:szCs w:val="36"/>
        </w:rPr>
        <w:t xml:space="preserve">mes de </w:t>
      </w:r>
      <w:r w:rsidR="00103563" w:rsidRPr="000E78FE">
        <w:rPr>
          <w:sz w:val="36"/>
          <w:szCs w:val="36"/>
        </w:rPr>
        <w:t>reference</w:t>
      </w:r>
      <w:r w:rsidR="00494BE2" w:rsidRPr="000E78FE">
        <w:rPr>
          <w:sz w:val="36"/>
          <w:szCs w:val="36"/>
        </w:rPr>
        <w:t>s</w:t>
      </w:r>
      <w:r w:rsidR="00103563" w:rsidRPr="000E78FE">
        <w:rPr>
          <w:sz w:val="36"/>
          <w:szCs w:val="36"/>
        </w:rPr>
        <w:t xml:space="preserve"> pour le recrutement d’UN CONSULTANT</w:t>
      </w:r>
      <w:r w:rsidRPr="000E78FE">
        <w:rPr>
          <w:sz w:val="36"/>
          <w:szCs w:val="36"/>
        </w:rPr>
        <w:t xml:space="preserve"> formateur en power platform</w:t>
      </w:r>
    </w:p>
    <w:p w:rsidR="00BD2527" w:rsidRPr="000E78FE" w:rsidRDefault="00BD2527" w:rsidP="00BD2527">
      <w:pPr>
        <w:pStyle w:val="Sous-titreLatoB"/>
      </w:pPr>
    </w:p>
    <w:p w:rsidR="00BD2527" w:rsidRPr="000E78FE" w:rsidRDefault="00BD2527" w:rsidP="00BD2527">
      <w:pPr>
        <w:pStyle w:val="Sous-titreLatoB"/>
      </w:pPr>
    </w:p>
    <w:p w:rsidR="00535250" w:rsidRPr="000E78FE" w:rsidRDefault="00535250" w:rsidP="00BD2527">
      <w:pPr>
        <w:pStyle w:val="Sous-titreLatoB"/>
      </w:pPr>
    </w:p>
    <w:p w:rsidR="00535250" w:rsidRPr="000E78FE" w:rsidRDefault="00535250" w:rsidP="00BD2527">
      <w:pPr>
        <w:pStyle w:val="Sous-titreLatoB"/>
      </w:pPr>
    </w:p>
    <w:p w:rsidR="00535250" w:rsidRPr="000E78FE" w:rsidRDefault="00535250" w:rsidP="00BD2527">
      <w:pPr>
        <w:pStyle w:val="Sous-titreLatoB"/>
      </w:pPr>
    </w:p>
    <w:p w:rsidR="00BD2527" w:rsidRPr="000E78FE" w:rsidRDefault="00BD2527" w:rsidP="00BD2527">
      <w:pPr>
        <w:pStyle w:val="Sous-titreLatoB"/>
      </w:pPr>
    </w:p>
    <w:p w:rsidR="00FC7083" w:rsidRPr="000E78FE" w:rsidRDefault="00BD2527" w:rsidP="4B354699">
      <w:pPr>
        <w:pStyle w:val="Titre2"/>
        <w:jc w:val="center"/>
        <w:rPr>
          <w:sz w:val="32"/>
          <w:szCs w:val="32"/>
          <w:lang w:eastAsia="es-ES"/>
        </w:rPr>
      </w:pPr>
      <w:r w:rsidRPr="4B354699">
        <w:rPr>
          <w:sz w:val="32"/>
          <w:szCs w:val="32"/>
          <w:lang w:eastAsia="es-ES"/>
        </w:rPr>
        <w:t>Département meal</w:t>
      </w:r>
      <w:r w:rsidR="00103563" w:rsidRPr="4B354699">
        <w:rPr>
          <w:sz w:val="32"/>
          <w:szCs w:val="32"/>
          <w:lang w:eastAsia="es-ES"/>
        </w:rPr>
        <w:t>/RDC</w:t>
      </w:r>
    </w:p>
    <w:p w:rsidR="00FC7083" w:rsidRPr="000E78FE" w:rsidRDefault="00FC7083" w:rsidP="00FC7083">
      <w:pPr>
        <w:jc w:val="center"/>
      </w:pPr>
    </w:p>
    <w:p w:rsidR="00FC7083" w:rsidRPr="000E78FE" w:rsidRDefault="00FC7083" w:rsidP="00DA21E0"/>
    <w:p w:rsidR="00FC7083" w:rsidRPr="000E78FE" w:rsidRDefault="00FC7083" w:rsidP="00FC7083">
      <w:pPr>
        <w:jc w:val="center"/>
        <w:rPr>
          <w:color w:val="707070"/>
        </w:rPr>
      </w:pPr>
    </w:p>
    <w:p w:rsidR="00FC7083" w:rsidRPr="000E78FE" w:rsidRDefault="00FC7083" w:rsidP="00FC7083">
      <w:pPr>
        <w:jc w:val="center"/>
        <w:rPr>
          <w:color w:val="707070"/>
        </w:rPr>
      </w:pPr>
    </w:p>
    <w:p w:rsidR="00745F6B" w:rsidRPr="000E78FE" w:rsidRDefault="00745F6B" w:rsidP="00DA21E0">
      <w:pPr>
        <w:rPr>
          <w:color w:val="707070"/>
        </w:rPr>
      </w:pPr>
    </w:p>
    <w:p w:rsidR="00745F6B" w:rsidRPr="000E78FE" w:rsidRDefault="00745F6B" w:rsidP="00FC7083">
      <w:pPr>
        <w:jc w:val="center"/>
        <w:rPr>
          <w:color w:val="707070"/>
        </w:rPr>
      </w:pPr>
    </w:p>
    <w:p w:rsidR="00FC7083" w:rsidRPr="000E78FE" w:rsidRDefault="00607AA4" w:rsidP="00BD2527">
      <w:pPr>
        <w:jc w:val="right"/>
        <w:rPr>
          <w:b/>
          <w:color w:val="E87003"/>
        </w:rPr>
      </w:pPr>
      <w:r>
        <w:rPr>
          <w:b/>
          <w:color w:val="E87003"/>
        </w:rPr>
        <w:t>juil.-</w:t>
      </w:r>
      <w:r w:rsidR="00535250" w:rsidRPr="000E78FE">
        <w:rPr>
          <w:b/>
          <w:color w:val="E87003"/>
        </w:rPr>
        <w:t xml:space="preserve"> </w:t>
      </w:r>
      <w:r w:rsidR="00BD2527" w:rsidRPr="000E78FE">
        <w:rPr>
          <w:b/>
          <w:color w:val="E87003"/>
        </w:rPr>
        <w:t>2022</w:t>
      </w:r>
    </w:p>
    <w:p w:rsidR="004E41B3" w:rsidRPr="000E78FE" w:rsidRDefault="004E41B3" w:rsidP="00FC7083">
      <w:pPr>
        <w:sectPr w:rsidR="004E41B3" w:rsidRPr="000E78FE" w:rsidSect="00C21E12">
          <w:footerReference w:type="default" r:id="rId13"/>
          <w:pgSz w:w="11906" w:h="16838"/>
          <w:pgMar w:top="1417" w:right="1701" w:bottom="1417" w:left="1701" w:header="708" w:footer="708" w:gutter="0"/>
          <w:cols w:space="708"/>
          <w:docGrid w:linePitch="360"/>
        </w:sectPr>
      </w:pPr>
    </w:p>
    <w:p w:rsidR="00535250" w:rsidRPr="000E78FE" w:rsidRDefault="003A5BDA" w:rsidP="00535250">
      <w:pPr>
        <w:pStyle w:val="SOUS-TITREFUTURAB"/>
        <w:rPr>
          <w:sz w:val="24"/>
          <w:szCs w:val="24"/>
        </w:rPr>
      </w:pPr>
      <w:r w:rsidRPr="000E78FE">
        <w:rPr>
          <w:sz w:val="24"/>
          <w:szCs w:val="24"/>
        </w:rPr>
        <w:t xml:space="preserve">1. </w:t>
      </w:r>
      <w:r w:rsidR="00535250" w:rsidRPr="000E78FE">
        <w:rPr>
          <w:sz w:val="24"/>
          <w:szCs w:val="24"/>
        </w:rPr>
        <w:t xml:space="preserve">Contexte et Justification </w:t>
      </w:r>
    </w:p>
    <w:p w:rsidR="00535250" w:rsidRPr="000E78FE" w:rsidRDefault="00535250" w:rsidP="00535250">
      <w:pPr>
        <w:jc w:val="both"/>
        <w:rPr>
          <w:rFonts w:ascii="Lato Medium" w:eastAsia="Times New Roman" w:hAnsi="Lato Medium" w:cs="Times New Roman"/>
          <w:color w:val="151515"/>
          <w:lang w:eastAsia="fr-FR"/>
        </w:rPr>
      </w:pPr>
      <w:r w:rsidRPr="000E78FE">
        <w:rPr>
          <w:rFonts w:ascii="Lato Medium" w:eastAsia="Times New Roman" w:hAnsi="Lato Medium" w:cs="Times New Roman"/>
          <w:color w:val="151515"/>
          <w:lang w:eastAsia="fr-FR"/>
        </w:rPr>
        <w:t>Anciennement nommé Microsoft Flow, Power Automate jouit d’une popularité légitime auprès de nombreux professionnels. Néanmoins, sans connaissances spécifiques dans le domaine des outils digitaux destinés aux entreprises, société ou organisation, cette solution peut évoquer de nombreuses questions pertinentes.</w:t>
      </w:r>
    </w:p>
    <w:p w:rsidR="00535250" w:rsidRPr="000E78FE" w:rsidRDefault="00535250" w:rsidP="00535250">
      <w:pPr>
        <w:jc w:val="both"/>
        <w:rPr>
          <w:rFonts w:ascii="Lato Medium" w:hAnsi="Lato Medium"/>
        </w:rPr>
      </w:pPr>
      <w:r w:rsidRPr="000E78FE">
        <w:rPr>
          <w:rFonts w:ascii="Lato Medium" w:hAnsi="Lato Medium"/>
        </w:rPr>
        <w:t>Power Automate est une solution destinée à l’automatisation de workflows afin de rationaliser des tâches répétitives. En toute logique, l’un des principaux intérêts de ce logiciel fait donc référence à un gain de temps considérable tout en limitant certains efforts et d’éventuelles erreurs de traitement.</w:t>
      </w:r>
    </w:p>
    <w:p w:rsidR="00535250" w:rsidRPr="000E78FE" w:rsidRDefault="00535250" w:rsidP="00535250">
      <w:pPr>
        <w:jc w:val="both"/>
        <w:rPr>
          <w:rFonts w:ascii="Lato Medium" w:hAnsi="Lato Medium"/>
        </w:rPr>
      </w:pPr>
      <w:r w:rsidRPr="000E78FE">
        <w:rPr>
          <w:rFonts w:ascii="Lato Medium" w:hAnsi="Lato Medium"/>
        </w:rPr>
        <w:t>Par ailleurs, il est utile de rappeler la présence de Power Automate depuis la Power plateforme de Microsoft. En effet, cette application se veut complémenta</w:t>
      </w:r>
      <w:r w:rsidR="00103563" w:rsidRPr="000E78FE">
        <w:rPr>
          <w:rFonts w:ascii="Lato Medium" w:hAnsi="Lato Medium"/>
        </w:rPr>
        <w:t xml:space="preserve">ires à Power BI et Power Apps, deux </w:t>
      </w:r>
      <w:r w:rsidRPr="000E78FE">
        <w:rPr>
          <w:rFonts w:ascii="Lato Medium" w:hAnsi="Lato Medium"/>
        </w:rPr>
        <w:t>autres solutions redoutablement efficaces.</w:t>
      </w:r>
    </w:p>
    <w:p w:rsidR="00535250" w:rsidRPr="000E78FE" w:rsidRDefault="7A2134EB" w:rsidP="00535250">
      <w:pPr>
        <w:jc w:val="both"/>
        <w:rPr>
          <w:rFonts w:ascii="Lato Medium" w:hAnsi="Lato Medium"/>
        </w:rPr>
      </w:pPr>
      <w:r w:rsidRPr="4B354699">
        <w:rPr>
          <w:rFonts w:ascii="Lato Medium" w:hAnsi="Lato Medium"/>
        </w:rPr>
        <w:t>Ainsi dans la volonté de la mission d’ACF en République Démocratique du Congo d’optimiser la gestion des flux de données, le département MEAL souhaite renforcer ses capacités techniques sur l’utilisation de ces solutions informatiques.  Pour ce faire, le d</w:t>
      </w:r>
      <w:r w:rsidR="433FFD35" w:rsidRPr="4B354699">
        <w:rPr>
          <w:rFonts w:ascii="Lato Medium" w:hAnsi="Lato Medium"/>
        </w:rPr>
        <w:t>épartement MEAL d’ACF RDC souhaite solliciter l’appui d’un consultant externe expérimenté</w:t>
      </w:r>
      <w:r w:rsidRPr="4B354699">
        <w:rPr>
          <w:rFonts w:ascii="Lato Medium" w:hAnsi="Lato Medium"/>
        </w:rPr>
        <w:t xml:space="preserve"> dans le domaine pour former son personnel</w:t>
      </w:r>
      <w:r w:rsidR="433FFD35" w:rsidRPr="4B354699">
        <w:rPr>
          <w:rFonts w:ascii="Lato Medium" w:hAnsi="Lato Medium"/>
        </w:rPr>
        <w:t xml:space="preserve"> sur l’utilisation de Power Platform et les appuyer dans la mise en place d’un workflow sur la gestion de flux de données</w:t>
      </w:r>
      <w:r w:rsidRPr="4B354699">
        <w:rPr>
          <w:rFonts w:ascii="Lato Medium" w:hAnsi="Lato Medium"/>
        </w:rPr>
        <w:t xml:space="preserve"> issues de la ligne verte (hotline) mis en place dans le cadre de la gestion des retours et des plainte</w:t>
      </w:r>
      <w:r w:rsidR="780E9E3C" w:rsidRPr="4B354699">
        <w:rPr>
          <w:rFonts w:ascii="Lato Medium" w:hAnsi="Lato Medium"/>
        </w:rPr>
        <w:t>s des bénéficiaires.</w:t>
      </w:r>
    </w:p>
    <w:p w:rsidR="003A5BDA" w:rsidRPr="000E78FE" w:rsidRDefault="75A23FA8" w:rsidP="003A5BDA">
      <w:pPr>
        <w:pStyle w:val="SOUS-TITREFUTURAB"/>
        <w:rPr>
          <w:sz w:val="24"/>
          <w:szCs w:val="24"/>
        </w:rPr>
      </w:pPr>
      <w:r w:rsidRPr="48522C46">
        <w:rPr>
          <w:sz w:val="24"/>
          <w:szCs w:val="24"/>
        </w:rPr>
        <w:t>2. Objectif principal et Objectifs Spécifiques</w:t>
      </w:r>
    </w:p>
    <w:p w:rsidR="003A5BDA" w:rsidRPr="000E78FE" w:rsidRDefault="75A23FA8" w:rsidP="48522C46">
      <w:pPr>
        <w:jc w:val="both"/>
        <w:rPr>
          <w:rFonts w:asciiTheme="minorHAnsi" w:hAnsiTheme="minorHAnsi"/>
        </w:rPr>
      </w:pPr>
      <w:r w:rsidRPr="2E84FFC7">
        <w:rPr>
          <w:rFonts w:asciiTheme="minorHAnsi" w:hAnsiTheme="minorHAnsi"/>
        </w:rPr>
        <w:t xml:space="preserve">L’objectif principal de cette consultance est d’apprendre aux personnels d’Action Contre la Faim (ACF) à créer des applications puissantes, et à automatiser les flux pour répondre aux besoins de l’organisation et résoudre des problèmes complexes. Et d’appuyer les apprenants au développement et déploiement d’un workflow sur la gestion de flux de données issues de la matrice de plaintes. </w:t>
      </w:r>
    </w:p>
    <w:p w:rsidR="003A5BDA" w:rsidRPr="000E78FE" w:rsidRDefault="75A23FA8" w:rsidP="343B272C">
      <w:pPr>
        <w:jc w:val="both"/>
        <w:rPr>
          <w:rFonts w:asciiTheme="minorHAnsi" w:hAnsiTheme="minorHAnsi"/>
        </w:rPr>
      </w:pPr>
      <w:r w:rsidRPr="48522C46">
        <w:rPr>
          <w:rFonts w:asciiTheme="minorHAnsi" w:hAnsiTheme="minorHAnsi"/>
        </w:rPr>
        <w:t>Cette formation doit donner les compétences et connaissances nécessaires pour permettre aux apprenant de :</w:t>
      </w:r>
    </w:p>
    <w:p w:rsidR="4B354699" w:rsidRDefault="7E85364F" w:rsidP="48522C46">
      <w:pPr>
        <w:pStyle w:val="Paragraphedeliste"/>
        <w:numPr>
          <w:ilvl w:val="0"/>
          <w:numId w:val="36"/>
        </w:numPr>
        <w:spacing w:line="360" w:lineRule="auto"/>
        <w:jc w:val="both"/>
        <w:rPr>
          <w:rFonts w:asciiTheme="minorHAnsi" w:eastAsiaTheme="minorEastAsia" w:hAnsiTheme="minorHAnsi"/>
          <w:color w:val="171717"/>
          <w:sz w:val="22"/>
        </w:rPr>
      </w:pPr>
      <w:r w:rsidRPr="2E84FFC7">
        <w:rPr>
          <w:rFonts w:asciiTheme="minorHAnsi" w:eastAsiaTheme="minorEastAsia" w:hAnsiTheme="minorHAnsi"/>
          <w:color w:val="171717"/>
          <w:sz w:val="22"/>
        </w:rPr>
        <w:t>Démontrer des connaissances en matière de création de solutions avec Microsoft Power Platform (Power Apps, Power Automate) dans un environnement SharePoint.</w:t>
      </w:r>
    </w:p>
    <w:p w:rsidR="4B354699" w:rsidRDefault="7E85364F" w:rsidP="48522C46">
      <w:pPr>
        <w:pStyle w:val="Paragraphedeliste"/>
        <w:numPr>
          <w:ilvl w:val="0"/>
          <w:numId w:val="36"/>
        </w:numPr>
        <w:rPr>
          <w:rFonts w:asciiTheme="minorHAnsi" w:eastAsiaTheme="minorEastAsia" w:hAnsiTheme="minorHAnsi"/>
          <w:color w:val="171717"/>
          <w:sz w:val="22"/>
        </w:rPr>
      </w:pPr>
      <w:r w:rsidRPr="2E84FFC7">
        <w:rPr>
          <w:rFonts w:asciiTheme="minorHAnsi" w:eastAsiaTheme="minorEastAsia" w:hAnsiTheme="minorHAnsi"/>
          <w:color w:val="171717"/>
          <w:sz w:val="22"/>
        </w:rPr>
        <w:t>Montrer de bonne connaissance de l’automatisation des processus métier de base avec Power Automate et de la création d’applications Power Apps.</w:t>
      </w:r>
    </w:p>
    <w:p w:rsidR="2E84FFC7" w:rsidRDefault="2E84FFC7" w:rsidP="2E84FFC7">
      <w:pPr>
        <w:pStyle w:val="Paragraphedeliste"/>
        <w:numPr>
          <w:ilvl w:val="0"/>
          <w:numId w:val="36"/>
        </w:numPr>
        <w:rPr>
          <w:color w:val="171717"/>
          <w:sz w:val="22"/>
        </w:rPr>
      </w:pPr>
      <w:r w:rsidRPr="2E84FFC7">
        <w:rPr>
          <w:rFonts w:asciiTheme="minorHAnsi" w:eastAsiaTheme="minorEastAsia" w:hAnsiTheme="minorHAnsi"/>
          <w:color w:val="171717"/>
          <w:sz w:val="22"/>
        </w:rPr>
        <w:t>Prouver de connaissances en développement des applications métiers (application canevas, pilotées par modèle, portails et Microsoft Dataverse).</w:t>
      </w:r>
    </w:p>
    <w:p w:rsidR="48522C46" w:rsidRDefault="48522C46" w:rsidP="2E84FFC7">
      <w:pPr>
        <w:pStyle w:val="Paragraphedeliste"/>
        <w:numPr>
          <w:ilvl w:val="0"/>
          <w:numId w:val="36"/>
        </w:numPr>
        <w:spacing w:line="360" w:lineRule="auto"/>
        <w:rPr>
          <w:rFonts w:asciiTheme="minorHAnsi" w:eastAsiaTheme="minorEastAsia" w:hAnsiTheme="minorHAnsi"/>
          <w:color w:val="171717"/>
          <w:sz w:val="22"/>
        </w:rPr>
      </w:pPr>
      <w:r w:rsidRPr="2E84FFC7">
        <w:rPr>
          <w:rFonts w:asciiTheme="minorHAnsi" w:hAnsiTheme="minorHAnsi"/>
          <w:sz w:val="22"/>
        </w:rPr>
        <w:t>Travailler avec des données géographiques</w:t>
      </w:r>
    </w:p>
    <w:p w:rsidR="003A5BDA" w:rsidRPr="000E78FE" w:rsidRDefault="003A5BDA" w:rsidP="003A5BDA">
      <w:pPr>
        <w:pStyle w:val="Titre2"/>
        <w:rPr>
          <w:sz w:val="24"/>
          <w:szCs w:val="24"/>
        </w:rPr>
      </w:pPr>
      <w:r w:rsidRPr="000E78FE">
        <w:rPr>
          <w:sz w:val="24"/>
          <w:szCs w:val="24"/>
        </w:rPr>
        <w:t>3. Profil du Consultant</w:t>
      </w:r>
    </w:p>
    <w:p w:rsidR="003A5BDA" w:rsidRPr="000E78FE" w:rsidRDefault="003A5BDA" w:rsidP="009F6DD3">
      <w:pPr>
        <w:jc w:val="both"/>
        <w:rPr>
          <w:rFonts w:asciiTheme="minorHAnsi" w:hAnsiTheme="minorHAnsi"/>
        </w:rPr>
      </w:pPr>
      <w:r w:rsidRPr="000E78FE">
        <w:rPr>
          <w:rFonts w:asciiTheme="minorHAnsi" w:hAnsiTheme="minorHAnsi"/>
        </w:rPr>
        <w:t>Action Contre la Faim recherche un candidat ou une candidate ayant :</w:t>
      </w:r>
    </w:p>
    <w:p w:rsidR="003A5BDA" w:rsidRPr="000E78FE" w:rsidRDefault="662F462A" w:rsidP="343B272C">
      <w:pPr>
        <w:pStyle w:val="Paragraphedeliste"/>
        <w:numPr>
          <w:ilvl w:val="0"/>
          <w:numId w:val="37"/>
        </w:numPr>
        <w:spacing w:line="259" w:lineRule="auto"/>
        <w:jc w:val="both"/>
        <w:rPr>
          <w:rFonts w:asciiTheme="minorHAnsi" w:hAnsiTheme="minorHAnsi"/>
          <w:sz w:val="22"/>
        </w:rPr>
      </w:pPr>
      <w:r w:rsidRPr="2E84FFC7">
        <w:rPr>
          <w:rFonts w:asciiTheme="minorHAnsi" w:hAnsiTheme="minorHAnsi"/>
          <w:sz w:val="22"/>
        </w:rPr>
        <w:t>Suivi une formation universitaire en informatique et/ou une expérience dans les créations d’applications Power Platform, certifié par Microsoft.</w:t>
      </w:r>
    </w:p>
    <w:p w:rsidR="003A5BDA" w:rsidRPr="000E78FE" w:rsidRDefault="003A5BDA" w:rsidP="009F6DD3">
      <w:pPr>
        <w:pStyle w:val="Paragraphedeliste"/>
        <w:jc w:val="both"/>
        <w:rPr>
          <w:rFonts w:asciiTheme="minorHAnsi" w:hAnsiTheme="minorHAnsi"/>
          <w:sz w:val="22"/>
        </w:rPr>
      </w:pPr>
    </w:p>
    <w:p w:rsidR="003A5BDA" w:rsidRPr="000E78FE" w:rsidRDefault="003A5BDA" w:rsidP="009F6DD3">
      <w:pPr>
        <w:pStyle w:val="Paragraphedeliste"/>
        <w:numPr>
          <w:ilvl w:val="0"/>
          <w:numId w:val="37"/>
        </w:numPr>
        <w:spacing w:line="259" w:lineRule="auto"/>
        <w:jc w:val="both"/>
        <w:rPr>
          <w:rFonts w:asciiTheme="minorHAnsi" w:hAnsiTheme="minorHAnsi"/>
          <w:sz w:val="22"/>
        </w:rPr>
      </w:pPr>
      <w:r w:rsidRPr="000E78FE">
        <w:rPr>
          <w:rFonts w:asciiTheme="minorHAnsi" w:hAnsiTheme="minorHAnsi" w:cs="Segoe UI"/>
          <w:color w:val="171717"/>
          <w:sz w:val="22"/>
          <w:shd w:val="clear" w:color="auto" w:fill="FFFFFF"/>
        </w:rPr>
        <w:t>Les compétences pour effectuer des principales tâches techniques d’un analyste d'entreprise, notamment la modélisation des données, la conception UX de base, l’analyse des exigences et l’analyse des processus.</w:t>
      </w:r>
    </w:p>
    <w:p w:rsidR="003A5BDA" w:rsidRPr="000E78FE" w:rsidRDefault="003A5BDA" w:rsidP="009F6DD3">
      <w:pPr>
        <w:pStyle w:val="Paragraphedeliste"/>
        <w:jc w:val="both"/>
        <w:rPr>
          <w:rFonts w:asciiTheme="minorHAnsi" w:eastAsia="Times New Roman" w:hAnsiTheme="minorHAnsi" w:cs="Segoe UI"/>
          <w:color w:val="171717"/>
          <w:sz w:val="22"/>
          <w:lang w:eastAsia="fr-FR"/>
        </w:rPr>
      </w:pPr>
    </w:p>
    <w:p w:rsidR="343B272C" w:rsidRDefault="75A23FA8" w:rsidP="48522C46">
      <w:pPr>
        <w:pStyle w:val="Paragraphedeliste"/>
        <w:numPr>
          <w:ilvl w:val="0"/>
          <w:numId w:val="37"/>
        </w:numPr>
        <w:spacing w:line="259" w:lineRule="auto"/>
        <w:jc w:val="both"/>
        <w:rPr>
          <w:rFonts w:asciiTheme="minorHAnsi" w:eastAsiaTheme="minorEastAsia" w:hAnsiTheme="minorHAnsi"/>
          <w:color w:val="171717"/>
          <w:sz w:val="22"/>
          <w:lang w:eastAsia="fr-FR"/>
        </w:rPr>
      </w:pPr>
      <w:r w:rsidRPr="2E84FFC7">
        <w:rPr>
          <w:rFonts w:asciiTheme="minorHAnsi" w:eastAsia="Times New Roman" w:hAnsiTheme="minorHAnsi" w:cs="Segoe UI"/>
          <w:color w:val="171717"/>
          <w:sz w:val="22"/>
          <w:lang w:eastAsia="fr-FR"/>
        </w:rPr>
        <w:t>Les compétences dans la conception et la création d’applications et l’automatisation des workflows, dans le contexte d’une application ou d’un workflow automatisé et dans l’implémentation et la gestion des applications et des workflows automatisés.</w:t>
      </w:r>
    </w:p>
    <w:p w:rsidR="003A5BDA" w:rsidRPr="000E78FE" w:rsidRDefault="003A5BDA" w:rsidP="003A5BDA">
      <w:pPr>
        <w:pStyle w:val="Titre2"/>
        <w:rPr>
          <w:sz w:val="24"/>
          <w:szCs w:val="24"/>
        </w:rPr>
      </w:pPr>
      <w:r w:rsidRPr="000E78FE">
        <w:rPr>
          <w:sz w:val="24"/>
          <w:szCs w:val="24"/>
        </w:rPr>
        <w:t>4. Tâche du consultant</w:t>
      </w:r>
    </w:p>
    <w:p w:rsidR="003A5BDA" w:rsidRPr="000E78FE" w:rsidRDefault="003A5BDA" w:rsidP="4B354699">
      <w:pPr>
        <w:jc w:val="both"/>
        <w:rPr>
          <w:rFonts w:asciiTheme="minorHAnsi" w:hAnsiTheme="minorHAnsi"/>
        </w:rPr>
      </w:pPr>
      <w:r w:rsidRPr="4B354699">
        <w:rPr>
          <w:rFonts w:asciiTheme="minorHAnsi" w:hAnsiTheme="minorHAnsi"/>
        </w:rPr>
        <w:t>Le consultant/ la consultante doit :</w:t>
      </w:r>
    </w:p>
    <w:p w:rsidR="003A5BDA" w:rsidRPr="000E78FE" w:rsidRDefault="003A5BDA" w:rsidP="003A5BDA">
      <w:pPr>
        <w:pStyle w:val="Paragraphedeliste"/>
        <w:numPr>
          <w:ilvl w:val="0"/>
          <w:numId w:val="38"/>
        </w:numPr>
        <w:spacing w:line="276" w:lineRule="auto"/>
        <w:jc w:val="both"/>
        <w:rPr>
          <w:rFonts w:asciiTheme="minorHAnsi" w:hAnsiTheme="minorHAnsi"/>
          <w:sz w:val="22"/>
        </w:rPr>
      </w:pPr>
      <w:r w:rsidRPr="000E78FE">
        <w:rPr>
          <w:rFonts w:asciiTheme="minorHAnsi" w:hAnsiTheme="minorHAnsi"/>
          <w:sz w:val="22"/>
        </w:rPr>
        <w:t xml:space="preserve">Concevoir un support de formation </w:t>
      </w:r>
      <w:r w:rsidR="00A80BDC" w:rsidRPr="000E78FE">
        <w:rPr>
          <w:rFonts w:asciiTheme="minorHAnsi" w:hAnsiTheme="minorHAnsi"/>
          <w:sz w:val="22"/>
        </w:rPr>
        <w:t xml:space="preserve">sur Word et/ou, </w:t>
      </w:r>
      <w:r w:rsidRPr="000E78FE">
        <w:rPr>
          <w:rFonts w:asciiTheme="minorHAnsi" w:hAnsiTheme="minorHAnsi"/>
          <w:sz w:val="22"/>
        </w:rPr>
        <w:t>PowerPoint avec des slides claires avec des imprimés d’écran en lien avec les aspects abordés et autre</w:t>
      </w:r>
      <w:r w:rsidR="00494BE2" w:rsidRPr="000E78FE">
        <w:rPr>
          <w:rFonts w:asciiTheme="minorHAnsi" w:hAnsiTheme="minorHAnsi"/>
          <w:sz w:val="22"/>
        </w:rPr>
        <w:t>s</w:t>
      </w:r>
    </w:p>
    <w:p w:rsidR="003A5BDA" w:rsidRPr="000E78FE" w:rsidRDefault="003A5BDA" w:rsidP="003A5BDA">
      <w:pPr>
        <w:pStyle w:val="Paragraphedeliste"/>
        <w:spacing w:line="276" w:lineRule="auto"/>
        <w:jc w:val="both"/>
        <w:rPr>
          <w:rFonts w:asciiTheme="minorHAnsi" w:hAnsiTheme="minorHAnsi"/>
          <w:sz w:val="22"/>
        </w:rPr>
      </w:pPr>
    </w:p>
    <w:p w:rsidR="003A5BDA" w:rsidRPr="000E78FE" w:rsidRDefault="116D32BE" w:rsidP="48522C46">
      <w:pPr>
        <w:pStyle w:val="Paragraphedeliste"/>
        <w:numPr>
          <w:ilvl w:val="0"/>
          <w:numId w:val="38"/>
        </w:numPr>
        <w:spacing w:line="360" w:lineRule="auto"/>
        <w:jc w:val="both"/>
        <w:rPr>
          <w:rFonts w:asciiTheme="minorHAnsi" w:hAnsiTheme="minorHAnsi"/>
          <w:sz w:val="22"/>
        </w:rPr>
      </w:pPr>
      <w:r w:rsidRPr="2E84FFC7">
        <w:rPr>
          <w:rFonts w:asciiTheme="minorHAnsi" w:hAnsiTheme="minorHAnsi"/>
          <w:sz w:val="22"/>
        </w:rPr>
        <w:t xml:space="preserve">Assurer la formation sur Power Automate, Power Apps avec des cas pratiques en lien avec l’ONG travaillant dans l’humanitaire </w:t>
      </w:r>
    </w:p>
    <w:p w:rsidR="003A5BDA" w:rsidRPr="000E78FE" w:rsidRDefault="378264EB" w:rsidP="48522C46">
      <w:pPr>
        <w:pStyle w:val="Paragraphedeliste"/>
        <w:numPr>
          <w:ilvl w:val="0"/>
          <w:numId w:val="37"/>
        </w:numPr>
        <w:spacing w:line="259" w:lineRule="auto"/>
        <w:jc w:val="both"/>
        <w:rPr>
          <w:rFonts w:asciiTheme="minorHAnsi" w:hAnsiTheme="minorHAnsi"/>
          <w:sz w:val="22"/>
        </w:rPr>
      </w:pPr>
      <w:r w:rsidRPr="2E84FFC7">
        <w:rPr>
          <w:rFonts w:asciiTheme="minorHAnsi" w:hAnsiTheme="minorHAnsi"/>
          <w:sz w:val="22"/>
        </w:rPr>
        <w:t>Former les apprenants sur</w:t>
      </w:r>
      <w:r w:rsidR="116D32BE" w:rsidRPr="2E84FFC7">
        <w:rPr>
          <w:rFonts w:asciiTheme="minorHAnsi" w:eastAsia="Times New Roman" w:hAnsiTheme="minorHAnsi" w:cs="Segoe UI"/>
          <w:color w:val="171717"/>
          <w:sz w:val="22"/>
          <w:lang w:eastAsia="fr-FR"/>
        </w:rPr>
        <w:t xml:space="preserve"> la conception et la création d’applications et l’automatisation des workflows dans le contexte d’une application ou d’un workflow automatisé et dans l’implémentation et la gestion des applications et des workflows automatisés.</w:t>
      </w:r>
    </w:p>
    <w:p w:rsidR="003A5BDA" w:rsidRPr="000E78FE" w:rsidRDefault="003A5BDA" w:rsidP="003A5BDA">
      <w:pPr>
        <w:pStyle w:val="Paragraphedeliste"/>
        <w:jc w:val="both"/>
        <w:rPr>
          <w:rFonts w:asciiTheme="minorHAnsi" w:hAnsiTheme="minorHAnsi"/>
          <w:sz w:val="22"/>
        </w:rPr>
      </w:pPr>
    </w:p>
    <w:p w:rsidR="003A5BDA" w:rsidRPr="000E78FE" w:rsidRDefault="003A5BDA" w:rsidP="003A5BDA">
      <w:pPr>
        <w:pStyle w:val="Paragraphedeliste"/>
        <w:numPr>
          <w:ilvl w:val="0"/>
          <w:numId w:val="38"/>
        </w:numPr>
        <w:spacing w:line="276" w:lineRule="auto"/>
        <w:jc w:val="both"/>
        <w:rPr>
          <w:rFonts w:asciiTheme="minorHAnsi" w:hAnsiTheme="minorHAnsi"/>
          <w:sz w:val="22"/>
        </w:rPr>
      </w:pPr>
      <w:r w:rsidRPr="000E78FE">
        <w:rPr>
          <w:rFonts w:asciiTheme="minorHAnsi" w:hAnsiTheme="minorHAnsi"/>
          <w:sz w:val="22"/>
        </w:rPr>
        <w:t xml:space="preserve">Appuyer les apprenant sur le développement et le déploiement d’un workflow sur la gestion de plaintes (partage et retour) issues de la matrice de redevabilité alimentée par </w:t>
      </w:r>
      <w:r w:rsidR="00A80BDC" w:rsidRPr="000E78FE">
        <w:rPr>
          <w:rFonts w:asciiTheme="minorHAnsi" w:hAnsiTheme="minorHAnsi"/>
          <w:sz w:val="22"/>
        </w:rPr>
        <w:t>la ligne verte (hotline)</w:t>
      </w:r>
      <w:r w:rsidRPr="000E78FE">
        <w:rPr>
          <w:rFonts w:asciiTheme="minorHAnsi" w:hAnsiTheme="minorHAnsi"/>
          <w:sz w:val="22"/>
        </w:rPr>
        <w:t xml:space="preserve">. </w:t>
      </w:r>
    </w:p>
    <w:p w:rsidR="003A5BDA" w:rsidRPr="000E78FE" w:rsidRDefault="116D32BE" w:rsidP="003A5BDA">
      <w:pPr>
        <w:pStyle w:val="Titre2"/>
        <w:rPr>
          <w:sz w:val="24"/>
          <w:szCs w:val="24"/>
        </w:rPr>
      </w:pPr>
      <w:r w:rsidRPr="2E84FFC7">
        <w:rPr>
          <w:sz w:val="24"/>
          <w:szCs w:val="24"/>
        </w:rPr>
        <w:t>5. Contenu de la Consultance</w:t>
      </w:r>
    </w:p>
    <w:p w:rsidR="003A5BDA" w:rsidRPr="000E78FE" w:rsidRDefault="48522C46" w:rsidP="48522C46">
      <w:pPr>
        <w:spacing w:after="0" w:line="276" w:lineRule="auto"/>
        <w:jc w:val="both"/>
        <w:rPr>
          <w:rFonts w:asciiTheme="minorHAnsi" w:hAnsiTheme="minorHAnsi"/>
        </w:rPr>
      </w:pPr>
      <w:r w:rsidRPr="2E84FFC7">
        <w:rPr>
          <w:rFonts w:asciiTheme="minorHAnsi" w:hAnsiTheme="minorHAnsi"/>
        </w:rPr>
        <w:t>La consultance sera divisée en 2 parties :</w:t>
      </w:r>
    </w:p>
    <w:p w:rsidR="003A5BDA" w:rsidRPr="000E78FE" w:rsidRDefault="48522C46" w:rsidP="2E84FFC7">
      <w:pPr>
        <w:pStyle w:val="Paragraphedeliste"/>
        <w:numPr>
          <w:ilvl w:val="0"/>
          <w:numId w:val="10"/>
        </w:numPr>
        <w:spacing w:after="0" w:line="276" w:lineRule="auto"/>
        <w:jc w:val="both"/>
        <w:rPr>
          <w:rFonts w:asciiTheme="minorHAnsi" w:eastAsiaTheme="minorEastAsia" w:hAnsiTheme="minorHAnsi"/>
          <w:sz w:val="24"/>
          <w:szCs w:val="24"/>
        </w:rPr>
      </w:pPr>
      <w:r w:rsidRPr="2E84FFC7">
        <w:rPr>
          <w:rFonts w:asciiTheme="minorHAnsi" w:hAnsiTheme="minorHAnsi"/>
          <w:sz w:val="22"/>
        </w:rPr>
        <w:t>Formation</w:t>
      </w:r>
    </w:p>
    <w:p w:rsidR="003A5BDA" w:rsidRPr="000E78FE" w:rsidRDefault="116D32BE" w:rsidP="2E84FFC7">
      <w:pPr>
        <w:spacing w:after="0" w:line="276" w:lineRule="auto"/>
        <w:ind w:firstLine="708"/>
        <w:jc w:val="both"/>
        <w:rPr>
          <w:rFonts w:asciiTheme="minorHAnsi" w:hAnsiTheme="minorHAnsi"/>
        </w:rPr>
      </w:pPr>
      <w:r w:rsidRPr="2E84FFC7">
        <w:rPr>
          <w:rFonts w:asciiTheme="minorHAnsi" w:hAnsiTheme="minorHAnsi"/>
        </w:rPr>
        <w:t xml:space="preserve">Le contenu de la formation devra prendre en compte les aspects pratiques   </w:t>
      </w:r>
      <w:r w:rsidR="003A5BDA">
        <w:tab/>
      </w:r>
      <w:r w:rsidRPr="2E84FFC7">
        <w:rPr>
          <w:rFonts w:asciiTheme="minorHAnsi" w:hAnsiTheme="minorHAnsi"/>
        </w:rPr>
        <w:t xml:space="preserve">    </w:t>
      </w:r>
      <w:bookmarkStart w:id="2" w:name="_Int_eGUG92qa"/>
      <w:r w:rsidRPr="2E84FFC7">
        <w:rPr>
          <w:rFonts w:asciiTheme="minorHAnsi" w:hAnsiTheme="minorHAnsi"/>
        </w:rPr>
        <w:t>devant</w:t>
      </w:r>
      <w:bookmarkEnd w:id="2"/>
      <w:r w:rsidRPr="2E84FFC7">
        <w:rPr>
          <w:rFonts w:asciiTheme="minorHAnsi" w:hAnsiTheme="minorHAnsi"/>
        </w:rPr>
        <w:t xml:space="preserve"> aboutir à la capacité des apprenants de :</w:t>
      </w:r>
    </w:p>
    <w:p w:rsidR="003A5BDA" w:rsidRPr="000E78FE" w:rsidRDefault="116D32BE" w:rsidP="2E84FFC7">
      <w:pPr>
        <w:pStyle w:val="Paragraphedeliste"/>
        <w:numPr>
          <w:ilvl w:val="1"/>
          <w:numId w:val="38"/>
        </w:numPr>
        <w:spacing w:after="0" w:line="360" w:lineRule="auto"/>
        <w:jc w:val="both"/>
        <w:rPr>
          <w:rFonts w:asciiTheme="minorHAnsi" w:hAnsiTheme="minorHAnsi"/>
          <w:sz w:val="22"/>
        </w:rPr>
      </w:pPr>
      <w:r w:rsidRPr="2E84FFC7">
        <w:rPr>
          <w:rFonts w:asciiTheme="minorHAnsi" w:hAnsiTheme="minorHAnsi"/>
          <w:sz w:val="22"/>
        </w:rPr>
        <w:t>Recueillir les besoins et mettre en œuvre les solutions Power Platform,</w:t>
      </w:r>
    </w:p>
    <w:p w:rsidR="003A5BDA" w:rsidRPr="000E78FE" w:rsidRDefault="116D32BE" w:rsidP="2E84FFC7">
      <w:pPr>
        <w:pStyle w:val="Paragraphedeliste"/>
        <w:numPr>
          <w:ilvl w:val="1"/>
          <w:numId w:val="38"/>
        </w:numPr>
        <w:spacing w:after="0" w:line="360" w:lineRule="auto"/>
        <w:jc w:val="both"/>
        <w:rPr>
          <w:rFonts w:asciiTheme="minorHAnsi" w:hAnsiTheme="minorHAnsi"/>
          <w:sz w:val="22"/>
        </w:rPr>
      </w:pPr>
      <w:r w:rsidRPr="2E84FFC7">
        <w:rPr>
          <w:rFonts w:asciiTheme="minorHAnsi" w:hAnsiTheme="minorHAnsi"/>
          <w:sz w:val="22"/>
        </w:rPr>
        <w:t>Comprendre comment créer des modèles, des canevas et des portails d’applications,</w:t>
      </w:r>
    </w:p>
    <w:p w:rsidR="003A5BDA" w:rsidRPr="000E78FE" w:rsidRDefault="116D32BE" w:rsidP="2E84FFC7">
      <w:pPr>
        <w:pStyle w:val="Paragraphedeliste"/>
        <w:numPr>
          <w:ilvl w:val="1"/>
          <w:numId w:val="38"/>
        </w:numPr>
        <w:spacing w:after="0" w:line="360" w:lineRule="auto"/>
        <w:jc w:val="both"/>
        <w:rPr>
          <w:rFonts w:asciiTheme="minorHAnsi" w:hAnsiTheme="minorHAnsi"/>
          <w:sz w:val="22"/>
        </w:rPr>
      </w:pPr>
      <w:r w:rsidRPr="2E84FFC7">
        <w:rPr>
          <w:rFonts w:asciiTheme="minorHAnsi" w:hAnsiTheme="minorHAnsi"/>
          <w:sz w:val="22"/>
        </w:rPr>
        <w:t>Savoir créer des flux Power Automate et les applications Power Apps simples</w:t>
      </w:r>
    </w:p>
    <w:p w:rsidR="2E84FFC7" w:rsidRDefault="2E84FFC7" w:rsidP="2E84FFC7">
      <w:pPr>
        <w:pStyle w:val="Paragraphedeliste"/>
        <w:numPr>
          <w:ilvl w:val="0"/>
          <w:numId w:val="10"/>
        </w:numPr>
        <w:spacing w:after="0" w:line="360" w:lineRule="auto"/>
        <w:jc w:val="both"/>
        <w:rPr>
          <w:rFonts w:asciiTheme="minorHAnsi" w:eastAsiaTheme="minorEastAsia" w:hAnsiTheme="minorHAnsi"/>
          <w:sz w:val="22"/>
        </w:rPr>
      </w:pPr>
      <w:r w:rsidRPr="2E84FFC7">
        <w:rPr>
          <w:rFonts w:asciiTheme="minorHAnsi" w:hAnsiTheme="minorHAnsi"/>
          <w:sz w:val="22"/>
        </w:rPr>
        <w:t>Appui aux développements des applications :</w:t>
      </w:r>
    </w:p>
    <w:p w:rsidR="48522C46" w:rsidRDefault="48522C46" w:rsidP="2E84FFC7">
      <w:pPr>
        <w:pStyle w:val="Paragraphedeliste"/>
        <w:numPr>
          <w:ilvl w:val="1"/>
          <w:numId w:val="2"/>
        </w:numPr>
        <w:spacing w:after="0" w:line="360" w:lineRule="auto"/>
        <w:rPr>
          <w:rFonts w:asciiTheme="minorHAnsi" w:eastAsiaTheme="minorEastAsia" w:hAnsiTheme="minorHAnsi"/>
          <w:szCs w:val="20"/>
        </w:rPr>
      </w:pPr>
      <w:r w:rsidRPr="2E84FFC7">
        <w:rPr>
          <w:rFonts w:asciiTheme="minorHAnsi" w:hAnsiTheme="minorHAnsi"/>
          <w:sz w:val="22"/>
        </w:rPr>
        <w:t>Appui à la réalisation d’une application pour la gestion des plaintes.</w:t>
      </w:r>
    </w:p>
    <w:p w:rsidR="48522C46" w:rsidRDefault="48522C46" w:rsidP="2E84FFC7">
      <w:pPr>
        <w:spacing w:after="0" w:line="360" w:lineRule="auto"/>
        <w:ind w:left="1416"/>
        <w:rPr>
          <w:rFonts w:asciiTheme="minorHAnsi" w:hAnsiTheme="minorHAnsi"/>
        </w:rPr>
      </w:pPr>
      <w:r w:rsidRPr="2E84FFC7">
        <w:rPr>
          <w:rFonts w:asciiTheme="minorHAnsi" w:hAnsiTheme="minorHAnsi"/>
        </w:rPr>
        <w:t>Une fois la formation réalisée, le consultant assistera l’équipe ACF dans la réalisation d'une application utilisant Power Automate et Power Apps et MS, SharePoint. Cette application a pour but d'automatiser le workflow de traitement des plaintes enregistrées sur la hotline.</w:t>
      </w:r>
    </w:p>
    <w:p w:rsidR="2E84FFC7" w:rsidRDefault="2E84FFC7" w:rsidP="2E84FFC7">
      <w:pPr>
        <w:spacing w:after="0" w:line="360" w:lineRule="auto"/>
        <w:ind w:left="1416"/>
        <w:rPr>
          <w:rFonts w:asciiTheme="minorHAnsi" w:hAnsiTheme="minorHAnsi"/>
        </w:rPr>
      </w:pPr>
    </w:p>
    <w:p w:rsidR="2E84FFC7" w:rsidRDefault="2E84FFC7" w:rsidP="2E84FFC7">
      <w:pPr>
        <w:pStyle w:val="Paragraphedeliste"/>
        <w:numPr>
          <w:ilvl w:val="1"/>
          <w:numId w:val="1"/>
        </w:numPr>
        <w:spacing w:after="0" w:line="360" w:lineRule="auto"/>
        <w:jc w:val="both"/>
        <w:rPr>
          <w:rFonts w:asciiTheme="minorHAnsi" w:eastAsiaTheme="minorEastAsia" w:hAnsiTheme="minorHAnsi"/>
          <w:szCs w:val="20"/>
        </w:rPr>
      </w:pPr>
      <w:r w:rsidRPr="2E84FFC7">
        <w:rPr>
          <w:rFonts w:asciiTheme="minorHAnsi" w:hAnsiTheme="minorHAnsi"/>
          <w:sz w:val="22"/>
        </w:rPr>
        <w:t>Appui à la création d’une application web pour recevoir les dossiers de candidats intéressés aux postes d’emploi publié par ACF RDC.</w:t>
      </w:r>
    </w:p>
    <w:p w:rsidR="2E84FFC7" w:rsidRDefault="2E84FFC7" w:rsidP="2E84FFC7">
      <w:pPr>
        <w:spacing w:after="0" w:line="360" w:lineRule="auto"/>
        <w:ind w:left="720"/>
        <w:jc w:val="both"/>
        <w:rPr>
          <w:rFonts w:asciiTheme="minorHAnsi" w:hAnsiTheme="minorHAnsi"/>
          <w:sz w:val="20"/>
          <w:szCs w:val="20"/>
        </w:rPr>
      </w:pPr>
    </w:p>
    <w:p w:rsidR="003A5BDA" w:rsidRPr="000E78FE" w:rsidRDefault="00C62EE8" w:rsidP="009F6DD3">
      <w:pPr>
        <w:pStyle w:val="Titre2"/>
        <w:jc w:val="both"/>
        <w:rPr>
          <w:sz w:val="24"/>
          <w:szCs w:val="24"/>
        </w:rPr>
      </w:pPr>
      <w:r>
        <w:rPr>
          <w:sz w:val="24"/>
          <w:szCs w:val="24"/>
        </w:rPr>
        <w:t>6</w:t>
      </w:r>
      <w:r w:rsidR="003A5BDA" w:rsidRPr="000E78FE">
        <w:rPr>
          <w:sz w:val="24"/>
          <w:szCs w:val="24"/>
        </w:rPr>
        <w:t>. Budget de consultance </w:t>
      </w:r>
    </w:p>
    <w:p w:rsidR="003A5BDA" w:rsidRPr="000E78FE" w:rsidRDefault="003A5BDA" w:rsidP="009F6DD3">
      <w:pPr>
        <w:jc w:val="both"/>
        <w:rPr>
          <w:rFonts w:asciiTheme="minorHAnsi" w:hAnsiTheme="minorHAnsi"/>
          <w:b/>
          <w:bCs/>
        </w:rPr>
      </w:pPr>
      <w:r w:rsidRPr="000E78FE">
        <w:rPr>
          <w:rFonts w:asciiTheme="minorHAnsi" w:hAnsiTheme="minorHAnsi"/>
        </w:rPr>
        <w:t>Les frais de consultance doivent inclure : les honoraires, les frais de transport et de logement, restauration, visas, tests co</w:t>
      </w:r>
      <w:r w:rsidR="00C47B37" w:rsidRPr="000E78FE">
        <w:rPr>
          <w:rFonts w:asciiTheme="minorHAnsi" w:hAnsiTheme="minorHAnsi"/>
        </w:rPr>
        <w:t>vid, communication</w:t>
      </w:r>
      <w:r w:rsidRPr="000E78FE">
        <w:rPr>
          <w:rFonts w:asciiTheme="minorHAnsi" w:hAnsiTheme="minorHAnsi"/>
        </w:rPr>
        <w:t>, etc.</w:t>
      </w:r>
    </w:p>
    <w:p w:rsidR="003A5BDA" w:rsidRPr="000E78FE" w:rsidRDefault="00C62EE8" w:rsidP="2E84FFC7">
      <w:pPr>
        <w:jc w:val="both"/>
        <w:rPr>
          <w:rFonts w:ascii="Futura LT Pro Book" w:eastAsia="Futura LT Pro Book" w:hAnsi="Futura LT Pro Book" w:cs="Futura LT Pro Book"/>
          <w:b/>
          <w:bCs/>
          <w:color w:val="005FB6" w:themeColor="accent6"/>
          <w:sz w:val="24"/>
          <w:szCs w:val="24"/>
        </w:rPr>
      </w:pPr>
      <w:r>
        <w:rPr>
          <w:rFonts w:ascii="Futura LT Pro Book" w:eastAsia="Futura LT Pro Book" w:hAnsi="Futura LT Pro Book" w:cs="Futura LT Pro Book"/>
          <w:b/>
          <w:bCs/>
          <w:color w:val="005FB6" w:themeColor="accent6"/>
          <w:sz w:val="24"/>
          <w:szCs w:val="24"/>
        </w:rPr>
        <w:t>7</w:t>
      </w:r>
      <w:r w:rsidR="003A5BDA" w:rsidRPr="2E84FFC7">
        <w:rPr>
          <w:rFonts w:ascii="Futura LT Pro Book" w:eastAsia="Futura LT Pro Book" w:hAnsi="Futura LT Pro Book" w:cs="Futura LT Pro Book"/>
          <w:b/>
          <w:bCs/>
          <w:color w:val="005FB6" w:themeColor="accent6"/>
          <w:sz w:val="24"/>
          <w:szCs w:val="24"/>
        </w:rPr>
        <w:t>. Participants à la Formation.</w:t>
      </w:r>
    </w:p>
    <w:p w:rsidR="00535250" w:rsidRPr="000E78FE" w:rsidRDefault="003A5BDA" w:rsidP="009F6DD3">
      <w:pPr>
        <w:jc w:val="both"/>
        <w:rPr>
          <w:rFonts w:asciiTheme="minorHAnsi" w:hAnsiTheme="minorHAnsi"/>
        </w:rPr>
      </w:pPr>
      <w:r w:rsidRPr="000E78FE">
        <w:rPr>
          <w:rFonts w:asciiTheme="minorHAnsi" w:hAnsiTheme="minorHAnsi"/>
        </w:rPr>
        <w:t xml:space="preserve">Le nombre total de participants à cette formation est de 5 personnes. Ces derniers sont </w:t>
      </w:r>
      <w:r w:rsidR="00E70105" w:rsidRPr="000E78FE">
        <w:rPr>
          <w:rFonts w:asciiTheme="minorHAnsi" w:hAnsiTheme="minorHAnsi"/>
        </w:rPr>
        <w:t>les techniciens en SIG/IMS, informaticiens et statisticiens ayant des compétences et prérequis pour suivre la formation.</w:t>
      </w:r>
    </w:p>
    <w:p w:rsidR="00E70105" w:rsidRDefault="00E70105" w:rsidP="009F6DD3">
      <w:pPr>
        <w:jc w:val="both"/>
        <w:rPr>
          <w:rFonts w:asciiTheme="minorHAnsi" w:hAnsiTheme="minorHAnsi"/>
        </w:rPr>
      </w:pPr>
      <w:r w:rsidRPr="000E78FE">
        <w:rPr>
          <w:rFonts w:asciiTheme="minorHAnsi" w:hAnsiTheme="minorHAnsi"/>
        </w:rPr>
        <w:t xml:space="preserve">Le lieu de la formation est laissé à la </w:t>
      </w:r>
      <w:r w:rsidR="000E78FE" w:rsidRPr="000E78FE">
        <w:rPr>
          <w:rFonts w:asciiTheme="minorHAnsi" w:hAnsiTheme="minorHAnsi"/>
        </w:rPr>
        <w:t>discrétion</w:t>
      </w:r>
      <w:r w:rsidRPr="000E78FE">
        <w:rPr>
          <w:rFonts w:asciiTheme="minorHAnsi" w:hAnsiTheme="minorHAnsi"/>
        </w:rPr>
        <w:t xml:space="preserve"> du consultant à proposer dans son offre.</w:t>
      </w:r>
    </w:p>
    <w:p w:rsidR="00B07325" w:rsidRDefault="00B07325" w:rsidP="009F6DD3">
      <w:pPr>
        <w:jc w:val="both"/>
        <w:rPr>
          <w:rFonts w:asciiTheme="minorHAnsi" w:hAnsiTheme="minorHAnsi"/>
        </w:rPr>
      </w:pPr>
    </w:p>
    <w:p w:rsidR="00B07325" w:rsidRPr="000E78FE" w:rsidRDefault="00C62EE8" w:rsidP="00B07325">
      <w:pPr>
        <w:pStyle w:val="Titre2"/>
        <w:jc w:val="both"/>
        <w:rPr>
          <w:sz w:val="24"/>
          <w:szCs w:val="24"/>
        </w:rPr>
      </w:pPr>
      <w:r>
        <w:rPr>
          <w:sz w:val="24"/>
          <w:szCs w:val="24"/>
        </w:rPr>
        <w:t>8</w:t>
      </w:r>
      <w:r w:rsidR="00B07325" w:rsidRPr="000E78FE">
        <w:rPr>
          <w:sz w:val="24"/>
          <w:szCs w:val="24"/>
        </w:rPr>
        <w:t>. Calendrier de réalisation.</w:t>
      </w:r>
    </w:p>
    <w:p w:rsidR="00B07325" w:rsidRDefault="00B07325" w:rsidP="00B07325">
      <w:pPr>
        <w:jc w:val="both"/>
        <w:rPr>
          <w:rFonts w:asciiTheme="minorHAnsi" w:hAnsiTheme="minorHAnsi"/>
        </w:rPr>
      </w:pPr>
      <w:r w:rsidRPr="2E84FFC7">
        <w:rPr>
          <w:rFonts w:asciiTheme="minorHAnsi" w:hAnsiTheme="minorHAnsi"/>
        </w:rPr>
        <w:t>La mission se déroulera durant le mois d’Août dont la formation pratique en premier lieu se tiendra en présentiel à partir 1</w:t>
      </w:r>
      <w:r w:rsidRPr="2E84FFC7">
        <w:rPr>
          <w:rFonts w:asciiTheme="minorHAnsi" w:hAnsiTheme="minorHAnsi"/>
          <w:vertAlign w:val="superscript"/>
        </w:rPr>
        <w:t>er</w:t>
      </w:r>
      <w:r w:rsidRPr="2E84FFC7">
        <w:rPr>
          <w:rFonts w:asciiTheme="minorHAnsi" w:hAnsiTheme="minorHAnsi"/>
        </w:rPr>
        <w:t xml:space="preserve"> aout 2022. Cette dernière sera suivie d’un appui sur le développement et le déploiement d’un </w:t>
      </w:r>
      <w:r w:rsidRPr="2E84FFC7">
        <w:rPr>
          <w:rFonts w:asciiTheme="minorHAnsi" w:eastAsia="Times New Roman" w:hAnsiTheme="minorHAnsi" w:cs="Segoe UI"/>
          <w:color w:val="171717"/>
          <w:lang w:eastAsia="fr-FR"/>
        </w:rPr>
        <w:t xml:space="preserve">workflow </w:t>
      </w:r>
      <w:r w:rsidRPr="2E84FFC7">
        <w:rPr>
          <w:rFonts w:asciiTheme="minorHAnsi" w:hAnsiTheme="minorHAnsi"/>
        </w:rPr>
        <w:t>sur la gestion de flux de données issue de la matrice de plainte alimentée par Congo Call center. Le calendrier est estimé sur un mois, donc du 1 er au 31 Août.  1 semaine de formation (5 jours) et 3 semaines d’appui à la réalisation de l'application.</w:t>
      </w:r>
    </w:p>
    <w:p w:rsidR="00C62EE8" w:rsidRPr="000E78FE" w:rsidRDefault="00C62EE8" w:rsidP="00C62EE8">
      <w:pPr>
        <w:pStyle w:val="Titre2"/>
        <w:rPr>
          <w:sz w:val="24"/>
          <w:szCs w:val="24"/>
        </w:rPr>
      </w:pPr>
      <w:r>
        <w:rPr>
          <w:sz w:val="24"/>
          <w:szCs w:val="24"/>
        </w:rPr>
        <w:t>9</w:t>
      </w:r>
      <w:r w:rsidRPr="000E78FE">
        <w:rPr>
          <w:sz w:val="24"/>
          <w:szCs w:val="24"/>
        </w:rPr>
        <w:t>. Dossier de candidature</w:t>
      </w:r>
    </w:p>
    <w:p w:rsidR="00C62EE8" w:rsidRPr="000E78FE" w:rsidRDefault="00C62EE8" w:rsidP="00C62EE8">
      <w:pPr>
        <w:spacing w:after="0" w:line="276" w:lineRule="auto"/>
        <w:jc w:val="both"/>
        <w:rPr>
          <w:rFonts w:asciiTheme="minorHAnsi" w:hAnsiTheme="minorHAnsi"/>
        </w:rPr>
      </w:pPr>
      <w:r w:rsidRPr="4B354699">
        <w:rPr>
          <w:rFonts w:asciiTheme="minorHAnsi" w:hAnsiTheme="minorHAnsi"/>
        </w:rPr>
        <w:t>L’offre technique comprendra les documents suivants :</w:t>
      </w:r>
    </w:p>
    <w:p w:rsidR="00C62EE8" w:rsidRPr="000E78FE" w:rsidRDefault="00C62EE8" w:rsidP="00C62EE8">
      <w:pPr>
        <w:spacing w:after="0" w:line="276" w:lineRule="auto"/>
        <w:jc w:val="both"/>
        <w:rPr>
          <w:rFonts w:asciiTheme="minorHAnsi" w:hAnsiTheme="minorHAnsi"/>
        </w:rPr>
      </w:pPr>
    </w:p>
    <w:p w:rsidR="00C62EE8" w:rsidRPr="000E78FE" w:rsidRDefault="00C62EE8" w:rsidP="00C62EE8">
      <w:pPr>
        <w:pStyle w:val="Paragraphedeliste"/>
        <w:numPr>
          <w:ilvl w:val="0"/>
          <w:numId w:val="38"/>
        </w:numPr>
        <w:spacing w:after="0" w:line="276" w:lineRule="auto"/>
        <w:jc w:val="both"/>
        <w:rPr>
          <w:rFonts w:asciiTheme="minorHAnsi" w:hAnsiTheme="minorHAnsi"/>
          <w:sz w:val="22"/>
        </w:rPr>
      </w:pPr>
      <w:r w:rsidRPr="000E78FE">
        <w:rPr>
          <w:rFonts w:asciiTheme="minorHAnsi" w:hAnsiTheme="minorHAnsi"/>
          <w:sz w:val="22"/>
        </w:rPr>
        <w:t>Une note comprenant la compréhension de la mission, la méthodologique d’animation de la formation, le contenu de la formation proposée avec Power Platform ainsi que l’agenda de la formation.</w:t>
      </w:r>
    </w:p>
    <w:p w:rsidR="00C62EE8" w:rsidRPr="000E78FE" w:rsidRDefault="00C62EE8" w:rsidP="00C62EE8">
      <w:pPr>
        <w:pStyle w:val="Paragraphedeliste"/>
        <w:spacing w:after="0" w:line="276" w:lineRule="auto"/>
        <w:jc w:val="both"/>
        <w:rPr>
          <w:rFonts w:asciiTheme="minorHAnsi" w:hAnsiTheme="minorHAnsi"/>
          <w:sz w:val="22"/>
        </w:rPr>
      </w:pPr>
    </w:p>
    <w:p w:rsidR="00C62EE8" w:rsidRPr="000E78FE" w:rsidRDefault="00C62EE8" w:rsidP="00C62EE8">
      <w:pPr>
        <w:pStyle w:val="Paragraphedeliste"/>
        <w:numPr>
          <w:ilvl w:val="0"/>
          <w:numId w:val="38"/>
        </w:numPr>
        <w:spacing w:after="0" w:line="276" w:lineRule="auto"/>
        <w:jc w:val="both"/>
        <w:rPr>
          <w:rFonts w:asciiTheme="minorHAnsi" w:hAnsiTheme="minorHAnsi"/>
          <w:sz w:val="22"/>
        </w:rPr>
      </w:pPr>
      <w:r w:rsidRPr="000E78FE">
        <w:rPr>
          <w:rFonts w:asciiTheme="minorHAnsi" w:hAnsiTheme="minorHAnsi"/>
          <w:sz w:val="22"/>
        </w:rPr>
        <w:t>Les qualifications : Diplôme, Certificat, Attestation ou autre document attestant que le formateur possède une expérience pertinente pour conduire une formation en Power Platform</w:t>
      </w:r>
    </w:p>
    <w:p w:rsidR="00C62EE8" w:rsidRPr="000E78FE" w:rsidRDefault="00C62EE8" w:rsidP="00C62EE8">
      <w:pPr>
        <w:pStyle w:val="Paragraphedeliste"/>
        <w:spacing w:after="0" w:line="276" w:lineRule="auto"/>
        <w:jc w:val="both"/>
        <w:rPr>
          <w:rFonts w:asciiTheme="minorHAnsi" w:hAnsiTheme="minorHAnsi"/>
          <w:sz w:val="22"/>
        </w:rPr>
      </w:pPr>
    </w:p>
    <w:p w:rsidR="00C62EE8" w:rsidRPr="000E78FE" w:rsidRDefault="00C62EE8" w:rsidP="00C62EE8">
      <w:pPr>
        <w:pStyle w:val="Paragraphedeliste"/>
        <w:numPr>
          <w:ilvl w:val="0"/>
          <w:numId w:val="38"/>
        </w:numPr>
        <w:spacing w:after="0" w:line="276" w:lineRule="auto"/>
        <w:jc w:val="both"/>
        <w:rPr>
          <w:rFonts w:asciiTheme="minorHAnsi" w:hAnsiTheme="minorHAnsi"/>
          <w:sz w:val="22"/>
        </w:rPr>
      </w:pPr>
      <w:r w:rsidRPr="000E78FE">
        <w:rPr>
          <w:rFonts w:asciiTheme="minorHAnsi" w:hAnsiTheme="minorHAnsi"/>
          <w:sz w:val="22"/>
        </w:rPr>
        <w:t>Un curriculum vitae détaillé et actualisé du formateur</w:t>
      </w:r>
    </w:p>
    <w:p w:rsidR="00C62EE8" w:rsidRPr="000E78FE" w:rsidRDefault="00C62EE8" w:rsidP="00C62EE8">
      <w:pPr>
        <w:pStyle w:val="Paragraphedeliste"/>
        <w:jc w:val="both"/>
        <w:rPr>
          <w:rFonts w:asciiTheme="minorHAnsi" w:hAnsiTheme="minorHAnsi"/>
          <w:sz w:val="22"/>
        </w:rPr>
      </w:pPr>
    </w:p>
    <w:p w:rsidR="00C62EE8" w:rsidRPr="000E78FE" w:rsidRDefault="00C62EE8" w:rsidP="00C62EE8">
      <w:pPr>
        <w:pStyle w:val="Paragraphedeliste"/>
        <w:numPr>
          <w:ilvl w:val="0"/>
          <w:numId w:val="38"/>
        </w:numPr>
        <w:spacing w:after="0" w:line="276" w:lineRule="auto"/>
        <w:jc w:val="both"/>
        <w:rPr>
          <w:rFonts w:asciiTheme="minorHAnsi" w:hAnsiTheme="minorHAnsi"/>
          <w:sz w:val="22"/>
        </w:rPr>
      </w:pPr>
      <w:r w:rsidRPr="000E78FE">
        <w:rPr>
          <w:rFonts w:asciiTheme="minorHAnsi" w:hAnsiTheme="minorHAnsi"/>
          <w:sz w:val="22"/>
        </w:rPr>
        <w:t>Les références sur les formations similaires en Power Platform</w:t>
      </w:r>
      <w:r>
        <w:rPr>
          <w:rFonts w:asciiTheme="minorHAnsi" w:hAnsiTheme="minorHAnsi"/>
          <w:sz w:val="22"/>
        </w:rPr>
        <w:t xml:space="preserve"> </w:t>
      </w:r>
      <w:r w:rsidRPr="000E78FE">
        <w:rPr>
          <w:rFonts w:asciiTheme="minorHAnsi" w:hAnsiTheme="minorHAnsi"/>
          <w:sz w:val="22"/>
        </w:rPr>
        <w:t>avec des preuves à l’appui (copies de contrat, attestation de prestation de services) ou pour un praticien au moins trois exemplaires de cartes produites</w:t>
      </w:r>
    </w:p>
    <w:p w:rsidR="00E70105" w:rsidRDefault="00E70105" w:rsidP="009F6DD3">
      <w:pPr>
        <w:jc w:val="both"/>
        <w:rPr>
          <w:rFonts w:asciiTheme="minorHAnsi" w:hAnsiTheme="minorHAnsi"/>
        </w:rPr>
      </w:pPr>
      <w:r w:rsidRPr="000E78FE">
        <w:rPr>
          <w:rFonts w:asciiTheme="minorHAnsi" w:hAnsiTheme="minorHAnsi"/>
        </w:rPr>
        <w:t xml:space="preserve"> </w:t>
      </w:r>
    </w:p>
    <w:p w:rsidR="00607AA4" w:rsidRPr="00607AA4" w:rsidRDefault="00C62EE8" w:rsidP="00727BD2">
      <w:pPr>
        <w:spacing w:line="360" w:lineRule="auto"/>
        <w:rPr>
          <w:color w:val="000000" w:themeColor="text1"/>
          <w:u w:val="single"/>
        </w:rPr>
      </w:pPr>
      <w:r w:rsidRPr="00C62EE8">
        <w:rPr>
          <w:rFonts w:ascii="Lato Medium" w:hAnsi="Lato Medium"/>
        </w:rPr>
        <w:t>Les candidates au présent appel à consultance sont priées de soumettre leurs candidatures portant la référe</w:t>
      </w:r>
      <w:r>
        <w:rPr>
          <w:rFonts w:ascii="Lato Medium" w:hAnsi="Lato Medium"/>
        </w:rPr>
        <w:t xml:space="preserve">nce : « </w:t>
      </w:r>
      <w:r w:rsidR="00727BD2">
        <w:rPr>
          <w:rFonts w:ascii="Lato Medium" w:hAnsi="Lato Medium"/>
          <w:b/>
        </w:rPr>
        <w:t xml:space="preserve">CD_ACF_ MEAL_Conslutant_Power Platform </w:t>
      </w:r>
      <w:r w:rsidRPr="00C62EE8">
        <w:rPr>
          <w:rFonts w:ascii="Lato Medium" w:hAnsi="Lato Medium"/>
        </w:rPr>
        <w:t>» simult</w:t>
      </w:r>
      <w:r w:rsidR="00EF533E">
        <w:rPr>
          <w:rFonts w:ascii="Lato Medium" w:hAnsi="Lato Medium"/>
        </w:rPr>
        <w:t>anément aux adresses suivante</w:t>
      </w:r>
      <w:r w:rsidR="00727BD2">
        <w:rPr>
          <w:rFonts w:ascii="Lato Medium" w:hAnsi="Lato Medium"/>
        </w:rPr>
        <w:t xml:space="preserve"> : </w:t>
      </w:r>
      <w:hyperlink r:id="rId14" w:history="1">
        <w:r w:rsidR="00EF533E" w:rsidRPr="00607AA4">
          <w:rPr>
            <w:rStyle w:val="Lienhypertexte"/>
            <w:color w:val="000000" w:themeColor="text1"/>
          </w:rPr>
          <w:t>rddlog@cd-actioncontrelafaim.org</w:t>
        </w:r>
      </w:hyperlink>
      <w:r w:rsidR="00EF533E" w:rsidRPr="00607AA4">
        <w:rPr>
          <w:color w:val="000000" w:themeColor="text1"/>
          <w:u w:val="single"/>
        </w:rPr>
        <w:t>,</w:t>
      </w:r>
      <w:r w:rsidR="00727BD2" w:rsidRPr="00607AA4">
        <w:rPr>
          <w:color w:val="000000" w:themeColor="text1"/>
          <w:u w:val="single"/>
        </w:rPr>
        <w:t xml:space="preserve"> </w:t>
      </w:r>
    </w:p>
    <w:p w:rsidR="00EF533E" w:rsidRPr="00607AA4" w:rsidRDefault="00125D46" w:rsidP="00727BD2">
      <w:pPr>
        <w:spacing w:line="360" w:lineRule="auto"/>
        <w:rPr>
          <w:u w:val="single"/>
        </w:rPr>
      </w:pPr>
      <w:hyperlink r:id="rId15" w:history="1">
        <w:r w:rsidR="00EF533E" w:rsidRPr="00607AA4">
          <w:rPr>
            <w:rStyle w:val="Lienhypertexte"/>
            <w:color w:val="000000" w:themeColor="text1"/>
          </w:rPr>
          <w:t>rddlogadj@cd-actioncontrelafaim.org</w:t>
        </w:r>
      </w:hyperlink>
      <w:r w:rsidR="00EF533E" w:rsidRPr="00607AA4">
        <w:rPr>
          <w:rFonts w:ascii="Lato Medium" w:hAnsi="Lato Medium"/>
          <w:color w:val="000000" w:themeColor="text1"/>
          <w:u w:val="single"/>
        </w:rPr>
        <w:t xml:space="preserve">, </w:t>
      </w:r>
      <w:hyperlink r:id="rId16" w:history="1">
        <w:r w:rsidR="00EF533E" w:rsidRPr="00607AA4">
          <w:rPr>
            <w:rStyle w:val="Lienhypertexte"/>
            <w:color w:val="000000" w:themeColor="text1"/>
          </w:rPr>
          <w:t>respappro@cd-actioncontrelafaim.org</w:t>
        </w:r>
      </w:hyperlink>
      <w:r w:rsidR="00727BD2" w:rsidRPr="00607AA4">
        <w:rPr>
          <w:color w:val="000000" w:themeColor="text1"/>
          <w:u w:val="single"/>
        </w:rPr>
        <w:t xml:space="preserve">, </w:t>
      </w:r>
      <w:hyperlink r:id="rId17" w:history="1">
        <w:r w:rsidR="00727BD2" w:rsidRPr="00607AA4">
          <w:rPr>
            <w:rStyle w:val="Lienhypertexte"/>
            <w:color w:val="000000" w:themeColor="text1"/>
          </w:rPr>
          <w:t>rddmeal@cd-actioncontrelafaim.org</w:t>
        </w:r>
      </w:hyperlink>
      <w:r w:rsidR="00727BD2" w:rsidRPr="00607AA4">
        <w:rPr>
          <w:color w:val="000000" w:themeColor="text1"/>
          <w:u w:val="single"/>
        </w:rPr>
        <w:t xml:space="preserve"> et chargesig@cd-actioncontrelafaim.org</w:t>
      </w:r>
    </w:p>
    <w:p w:rsidR="00C62EE8" w:rsidRDefault="00C62EE8" w:rsidP="00C62EE8">
      <w:pPr>
        <w:jc w:val="both"/>
        <w:rPr>
          <w:rFonts w:ascii="Lato Medium" w:hAnsi="Lato Medium"/>
        </w:rPr>
      </w:pPr>
      <w:r w:rsidRPr="00C62EE8">
        <w:rPr>
          <w:rFonts w:ascii="Lato Medium" w:hAnsi="Lato Medium"/>
        </w:rPr>
        <w:t>Date et heure limite de sou</w:t>
      </w:r>
      <w:r>
        <w:rPr>
          <w:rFonts w:ascii="Lato Medium" w:hAnsi="Lato Medium"/>
        </w:rPr>
        <w:t>mission des offres : 22/07/2022 – 16h – heure de Kinshasa.</w:t>
      </w:r>
    </w:p>
    <w:p w:rsidR="00C62EE8" w:rsidRPr="00C62EE8" w:rsidRDefault="00C62EE8" w:rsidP="00C62EE8">
      <w:pPr>
        <w:jc w:val="both"/>
        <w:rPr>
          <w:rFonts w:ascii="Lato Medium" w:hAnsi="Lato Medium"/>
        </w:rPr>
      </w:pPr>
      <w:r w:rsidRPr="00C62EE8">
        <w:rPr>
          <w:rFonts w:ascii="Lato Medium" w:hAnsi="Lato Medium"/>
        </w:rPr>
        <w:t>Toute expression intérêt incomplète ne sera pas traitée. Les candidatures présélectionnées seront invitées à participer à une courte entrevue dans le cadre du processus de sélection finale.</w:t>
      </w:r>
    </w:p>
    <w:p w:rsidR="00E70105" w:rsidRPr="000E78FE" w:rsidRDefault="00C62EE8" w:rsidP="00E70105">
      <w:pPr>
        <w:jc w:val="right"/>
        <w:rPr>
          <w:rStyle w:val="lev"/>
          <w:rFonts w:asciiTheme="minorHAnsi" w:hAnsiTheme="minorHAnsi"/>
        </w:rPr>
      </w:pPr>
      <w:r>
        <w:rPr>
          <w:rFonts w:asciiTheme="minorHAnsi" w:hAnsiTheme="minorHAnsi"/>
        </w:rPr>
        <w:t>Fait à Kinshasa, le 0</w:t>
      </w:r>
      <w:r w:rsidR="00607AA4">
        <w:rPr>
          <w:rFonts w:asciiTheme="minorHAnsi" w:hAnsiTheme="minorHAnsi"/>
        </w:rPr>
        <w:t>5</w:t>
      </w:r>
      <w:r>
        <w:rPr>
          <w:rFonts w:asciiTheme="minorHAnsi" w:hAnsiTheme="minorHAnsi"/>
        </w:rPr>
        <w:t xml:space="preserve"> juillet</w:t>
      </w:r>
      <w:r w:rsidR="00E70105" w:rsidRPr="000E78FE">
        <w:rPr>
          <w:rFonts w:asciiTheme="minorHAnsi" w:hAnsiTheme="minorHAnsi"/>
        </w:rPr>
        <w:t xml:space="preserve"> 2022</w:t>
      </w:r>
    </w:p>
    <w:p w:rsidR="00E70105" w:rsidRPr="000E78FE" w:rsidRDefault="00E70105" w:rsidP="00535250">
      <w:pPr>
        <w:rPr>
          <w:rFonts w:asciiTheme="minorHAnsi" w:hAnsiTheme="minorHAnsi"/>
        </w:rPr>
      </w:pPr>
    </w:p>
    <w:p w:rsidR="00535250" w:rsidRPr="000E78FE" w:rsidRDefault="00535250" w:rsidP="00535250">
      <w:pPr>
        <w:rPr>
          <w:rFonts w:asciiTheme="minorHAnsi" w:hAnsiTheme="minorHAnsi"/>
        </w:rPr>
      </w:pPr>
    </w:p>
    <w:p w:rsidR="00535250" w:rsidRPr="000E78FE" w:rsidRDefault="00535250" w:rsidP="00535250">
      <w:pPr>
        <w:rPr>
          <w:rFonts w:asciiTheme="minorHAnsi" w:hAnsiTheme="minorHAnsi"/>
        </w:rPr>
      </w:pPr>
    </w:p>
    <w:p w:rsidR="00FC7083" w:rsidRPr="000E78FE" w:rsidRDefault="00535250" w:rsidP="00535250">
      <w:pPr>
        <w:tabs>
          <w:tab w:val="left" w:pos="1178"/>
        </w:tabs>
      </w:pPr>
      <w:r w:rsidRPr="000E78FE">
        <w:rPr>
          <w:rFonts w:asciiTheme="minorHAnsi" w:hAnsiTheme="minorHAnsi"/>
        </w:rPr>
        <w:tab/>
      </w:r>
    </w:p>
    <w:sectPr w:rsidR="00FC7083" w:rsidRPr="000E78FE" w:rsidSect="00C21E12">
      <w:pgSz w:w="11906" w:h="16838"/>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D0B69F" w16cex:dateUtc="2022-06-29T15:14:24.112Z"/>
  <w16cex:commentExtensible w16cex:durableId="70BE6AC9" w16cex:dateUtc="2022-07-04T14:13:09.597Z"/>
  <w16cex:commentExtensible w16cex:durableId="786E2EE1" w16cex:dateUtc="2022-06-29T15:20:45.624Z"/>
  <w16cex:commentExtensible w16cex:durableId="25678D85" w16cex:dateUtc="2022-06-29T15:23:51.69Z"/>
  <w16cex:commentExtensible w16cex:durableId="337F05D0" w16cex:dateUtc="2022-06-29T15:24:36.211Z"/>
  <w16cex:commentExtensible w16cex:durableId="0B54810B" w16cex:dateUtc="2022-07-01T04:00:53.576Z"/>
  <w16cex:commentExtensible w16cex:durableId="385347C4" w16cex:dateUtc="2022-07-01T04:40:04.182Z"/>
  <w16cex:commentExtensible w16cex:durableId="6718D5E6" w16cex:dateUtc="2022-07-01T05:30:27.74Z"/>
</w16cex:commentsExtensible>
</file>

<file path=word/commentsIds.xml><?xml version="1.0" encoding="utf-8"?>
<w16cid:commentsIds xmlns:mc="http://schemas.openxmlformats.org/markup-compatibility/2006" xmlns:w16cid="http://schemas.microsoft.com/office/word/2016/wordml/cid" mc:Ignorable="w16cid">
  <w16cid:commentId w16cid:paraId="6E8C48B3" w16cid:durableId="06D0B69F"/>
  <w16cid:commentId w16cid:paraId="626D6CBE" w16cid:durableId="786E2EE1"/>
  <w16cid:commentId w16cid:paraId="356B7888" w16cid:durableId="25678D85"/>
  <w16cid:commentId w16cid:paraId="4736E15B" w16cid:durableId="337F05D0"/>
  <w16cid:commentId w16cid:paraId="4C5A9338" w16cid:durableId="0B54810B"/>
  <w16cid:commentId w16cid:paraId="57182BD0" w16cid:durableId="385347C4"/>
  <w16cid:commentId w16cid:paraId="4DC59C13" w16cid:durableId="6718D5E6"/>
  <w16cid:commentId w16cid:paraId="1AFC7A8C" w16cid:durableId="70BE6A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46" w:rsidRDefault="00125D46" w:rsidP="003C5A4A">
      <w:pPr>
        <w:spacing w:after="0" w:line="240" w:lineRule="auto"/>
      </w:pPr>
      <w:r>
        <w:separator/>
      </w:r>
    </w:p>
  </w:endnote>
  <w:endnote w:type="continuationSeparator" w:id="0">
    <w:p w:rsidR="00125D46" w:rsidRDefault="00125D46" w:rsidP="003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Lato Medium">
    <w:altName w:val="Calibri"/>
    <w:charset w:val="00"/>
    <w:family w:val="swiss"/>
    <w:pitch w:val="variable"/>
    <w:sig w:usb0="E10002FF" w:usb1="5000ECFF" w:usb2="00000021" w:usb3="00000000" w:csb0="0000019F" w:csb1="00000000"/>
  </w:font>
  <w:font w:name="Futura LT Pro Book">
    <w:altName w:val="Segoe UI Semibold"/>
    <w:charset w:val="00"/>
    <w:family w:val="swiss"/>
    <w:pitch w:val="variable"/>
    <w:sig w:usb0="00000001" w:usb1="5000204A" w:usb2="00000000" w:usb3="00000000" w:csb0="0000009B" w:csb1="00000000"/>
  </w:font>
  <w:font w:name="Futura LT Pro Medium Cond">
    <w:altName w:val="Arial"/>
    <w:charset w:val="00"/>
    <w:family w:val="swiss"/>
    <w:pitch w:val="variable"/>
    <w:sig w:usb0="800000AF" w:usb1="5000204A" w:usb2="00000000" w:usb3="00000000" w:csb0="0000009B" w:csb1="00000000"/>
  </w:font>
  <w:font w:name="Lato Heavy">
    <w:altName w:val="Arial"/>
    <w:charset w:val="00"/>
    <w:family w:val="swiss"/>
    <w:pitch w:val="variable"/>
    <w:sig w:usb0="E10002FF" w:usb1="5000ECFF" w:usb2="00000021" w:usb3="00000000" w:csb0="0000019F" w:csb1="00000000"/>
  </w:font>
  <w:font w:name="Lato Semibold">
    <w:altName w:val="Arial"/>
    <w:charset w:val="00"/>
    <w:family w:val="swiss"/>
    <w:pitch w:val="variable"/>
    <w:sig w:usb0="E10002FF" w:usb1="5000ECFF" w:usb2="00000021" w:usb3="00000000" w:csb0="0000019F" w:csb1="00000000"/>
  </w:font>
  <w:font w:name="Lato Black">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1B" w:rsidRDefault="0062191B">
    <w:pPr>
      <w:pStyle w:val="Pieddepage"/>
      <w:jc w:val="right"/>
    </w:pPr>
    <w:r>
      <w:rPr>
        <w:color w:val="52AE32" w:themeColor="accent1"/>
        <w:sz w:val="20"/>
        <w:szCs w:val="20"/>
      </w:rPr>
      <w:t xml:space="preserve"> </w:t>
    </w:r>
    <w:r>
      <w:rPr>
        <w:color w:val="52AE32" w:themeColor="accent1"/>
        <w:sz w:val="20"/>
        <w:szCs w:val="20"/>
      </w:rPr>
      <w:fldChar w:fldCharType="begin"/>
    </w:r>
    <w:r>
      <w:rPr>
        <w:color w:val="52AE32" w:themeColor="accent1"/>
        <w:sz w:val="20"/>
        <w:szCs w:val="20"/>
      </w:rPr>
      <w:instrText>PAGE  \* Arabic</w:instrText>
    </w:r>
    <w:r>
      <w:rPr>
        <w:color w:val="52AE32" w:themeColor="accent1"/>
        <w:sz w:val="20"/>
        <w:szCs w:val="20"/>
      </w:rPr>
      <w:fldChar w:fldCharType="separate"/>
    </w:r>
    <w:r w:rsidR="00607AA4">
      <w:rPr>
        <w:noProof/>
        <w:color w:val="52AE32" w:themeColor="accent1"/>
        <w:sz w:val="20"/>
        <w:szCs w:val="20"/>
      </w:rPr>
      <w:t>2</w:t>
    </w:r>
    <w:r>
      <w:rPr>
        <w:color w:val="52AE32" w:themeColor="accent1"/>
        <w:sz w:val="20"/>
        <w:szCs w:val="20"/>
      </w:rPr>
      <w:fldChar w:fldCharType="end"/>
    </w:r>
  </w:p>
  <w:p w:rsidR="0062191B" w:rsidRDefault="006219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46" w:rsidRDefault="00125D46" w:rsidP="003C5A4A">
      <w:pPr>
        <w:spacing w:after="0" w:line="240" w:lineRule="auto"/>
      </w:pPr>
      <w:r>
        <w:separator/>
      </w:r>
    </w:p>
  </w:footnote>
  <w:footnote w:type="continuationSeparator" w:id="0">
    <w:p w:rsidR="00125D46" w:rsidRDefault="00125D46" w:rsidP="003C5A4A">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GUG92qa" int2:invalidationBookmarkName="" int2:hashCode="g6wcTvFKLXH5CZ" int2:id="XyLA1ci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44E"/>
    <w:multiLevelType w:val="hybridMultilevel"/>
    <w:tmpl w:val="486264F2"/>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621E942"/>
    <w:multiLevelType w:val="hybridMultilevel"/>
    <w:tmpl w:val="66C27950"/>
    <w:lvl w:ilvl="0" w:tplc="97762FE4">
      <w:start w:val="1"/>
      <w:numFmt w:val="bullet"/>
      <w:lvlText w:val=""/>
      <w:lvlJc w:val="left"/>
      <w:pPr>
        <w:ind w:left="720" w:hanging="360"/>
      </w:pPr>
      <w:rPr>
        <w:rFonts w:ascii="Symbol" w:hAnsi="Symbol" w:hint="default"/>
      </w:rPr>
    </w:lvl>
    <w:lvl w:ilvl="1" w:tplc="B282CC30">
      <w:start w:val="1"/>
      <w:numFmt w:val="bullet"/>
      <w:lvlText w:val="o"/>
      <w:lvlJc w:val="left"/>
      <w:pPr>
        <w:ind w:left="1440" w:hanging="360"/>
      </w:pPr>
      <w:rPr>
        <w:rFonts w:ascii="Courier New" w:hAnsi="Courier New" w:hint="default"/>
      </w:rPr>
    </w:lvl>
    <w:lvl w:ilvl="2" w:tplc="C4DCB1CE">
      <w:start w:val="1"/>
      <w:numFmt w:val="bullet"/>
      <w:lvlText w:val=""/>
      <w:lvlJc w:val="left"/>
      <w:pPr>
        <w:ind w:left="2160" w:hanging="360"/>
      </w:pPr>
      <w:rPr>
        <w:rFonts w:ascii="Wingdings" w:hAnsi="Wingdings" w:hint="default"/>
      </w:rPr>
    </w:lvl>
    <w:lvl w:ilvl="3" w:tplc="D6A2ADE8">
      <w:start w:val="1"/>
      <w:numFmt w:val="bullet"/>
      <w:lvlText w:val=""/>
      <w:lvlJc w:val="left"/>
      <w:pPr>
        <w:ind w:left="2880" w:hanging="360"/>
      </w:pPr>
      <w:rPr>
        <w:rFonts w:ascii="Symbol" w:hAnsi="Symbol" w:hint="default"/>
      </w:rPr>
    </w:lvl>
    <w:lvl w:ilvl="4" w:tplc="39C83B32">
      <w:start w:val="1"/>
      <w:numFmt w:val="bullet"/>
      <w:lvlText w:val="o"/>
      <w:lvlJc w:val="left"/>
      <w:pPr>
        <w:ind w:left="3600" w:hanging="360"/>
      </w:pPr>
      <w:rPr>
        <w:rFonts w:ascii="Courier New" w:hAnsi="Courier New" w:hint="default"/>
      </w:rPr>
    </w:lvl>
    <w:lvl w:ilvl="5" w:tplc="71EAAAB8">
      <w:start w:val="1"/>
      <w:numFmt w:val="bullet"/>
      <w:lvlText w:val=""/>
      <w:lvlJc w:val="left"/>
      <w:pPr>
        <w:ind w:left="4320" w:hanging="360"/>
      </w:pPr>
      <w:rPr>
        <w:rFonts w:ascii="Wingdings" w:hAnsi="Wingdings" w:hint="default"/>
      </w:rPr>
    </w:lvl>
    <w:lvl w:ilvl="6" w:tplc="C9D20EA2">
      <w:start w:val="1"/>
      <w:numFmt w:val="bullet"/>
      <w:lvlText w:val=""/>
      <w:lvlJc w:val="left"/>
      <w:pPr>
        <w:ind w:left="5040" w:hanging="360"/>
      </w:pPr>
      <w:rPr>
        <w:rFonts w:ascii="Symbol" w:hAnsi="Symbol" w:hint="default"/>
      </w:rPr>
    </w:lvl>
    <w:lvl w:ilvl="7" w:tplc="A620BBAE">
      <w:start w:val="1"/>
      <w:numFmt w:val="bullet"/>
      <w:lvlText w:val="o"/>
      <w:lvlJc w:val="left"/>
      <w:pPr>
        <w:ind w:left="5760" w:hanging="360"/>
      </w:pPr>
      <w:rPr>
        <w:rFonts w:ascii="Courier New" w:hAnsi="Courier New" w:hint="default"/>
      </w:rPr>
    </w:lvl>
    <w:lvl w:ilvl="8" w:tplc="78E4576E">
      <w:start w:val="1"/>
      <w:numFmt w:val="bullet"/>
      <w:lvlText w:val=""/>
      <w:lvlJc w:val="left"/>
      <w:pPr>
        <w:ind w:left="6480" w:hanging="360"/>
      </w:pPr>
      <w:rPr>
        <w:rFonts w:ascii="Wingdings" w:hAnsi="Wingdings" w:hint="default"/>
      </w:rPr>
    </w:lvl>
  </w:abstractNum>
  <w:abstractNum w:abstractNumId="2" w15:restartNumberingAfterBreak="0">
    <w:nsid w:val="06A17F27"/>
    <w:multiLevelType w:val="hybridMultilevel"/>
    <w:tmpl w:val="909074D0"/>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08460622"/>
    <w:multiLevelType w:val="hybridMultilevel"/>
    <w:tmpl w:val="DFC8BD6E"/>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0D359B3D"/>
    <w:multiLevelType w:val="hybridMultilevel"/>
    <w:tmpl w:val="8E969B22"/>
    <w:lvl w:ilvl="0" w:tplc="DC542818">
      <w:start w:val="1"/>
      <w:numFmt w:val="bullet"/>
      <w:lvlText w:val=""/>
      <w:lvlJc w:val="left"/>
      <w:pPr>
        <w:ind w:left="720" w:hanging="360"/>
      </w:pPr>
      <w:rPr>
        <w:rFonts w:ascii="Symbol" w:hAnsi="Symbol" w:hint="default"/>
      </w:rPr>
    </w:lvl>
    <w:lvl w:ilvl="1" w:tplc="63D8DF6A">
      <w:start w:val="1"/>
      <w:numFmt w:val="bullet"/>
      <w:lvlText w:val=""/>
      <w:lvlJc w:val="left"/>
      <w:pPr>
        <w:ind w:left="1440" w:hanging="360"/>
      </w:pPr>
      <w:rPr>
        <w:rFonts w:ascii="Symbol" w:hAnsi="Symbol" w:hint="default"/>
      </w:rPr>
    </w:lvl>
    <w:lvl w:ilvl="2" w:tplc="67C09832">
      <w:start w:val="1"/>
      <w:numFmt w:val="bullet"/>
      <w:lvlText w:val=""/>
      <w:lvlJc w:val="left"/>
      <w:pPr>
        <w:ind w:left="2160" w:hanging="360"/>
      </w:pPr>
      <w:rPr>
        <w:rFonts w:ascii="Wingdings" w:hAnsi="Wingdings" w:hint="default"/>
      </w:rPr>
    </w:lvl>
    <w:lvl w:ilvl="3" w:tplc="4888049E">
      <w:start w:val="1"/>
      <w:numFmt w:val="bullet"/>
      <w:lvlText w:val=""/>
      <w:lvlJc w:val="left"/>
      <w:pPr>
        <w:ind w:left="2880" w:hanging="360"/>
      </w:pPr>
      <w:rPr>
        <w:rFonts w:ascii="Symbol" w:hAnsi="Symbol" w:hint="default"/>
      </w:rPr>
    </w:lvl>
    <w:lvl w:ilvl="4" w:tplc="785E41C2">
      <w:start w:val="1"/>
      <w:numFmt w:val="bullet"/>
      <w:lvlText w:val="o"/>
      <w:lvlJc w:val="left"/>
      <w:pPr>
        <w:ind w:left="3600" w:hanging="360"/>
      </w:pPr>
      <w:rPr>
        <w:rFonts w:ascii="Courier New" w:hAnsi="Courier New" w:hint="default"/>
      </w:rPr>
    </w:lvl>
    <w:lvl w:ilvl="5" w:tplc="021EB1F2">
      <w:start w:val="1"/>
      <w:numFmt w:val="bullet"/>
      <w:lvlText w:val=""/>
      <w:lvlJc w:val="left"/>
      <w:pPr>
        <w:ind w:left="4320" w:hanging="360"/>
      </w:pPr>
      <w:rPr>
        <w:rFonts w:ascii="Wingdings" w:hAnsi="Wingdings" w:hint="default"/>
      </w:rPr>
    </w:lvl>
    <w:lvl w:ilvl="6" w:tplc="3D9C0DBA">
      <w:start w:val="1"/>
      <w:numFmt w:val="bullet"/>
      <w:lvlText w:val=""/>
      <w:lvlJc w:val="left"/>
      <w:pPr>
        <w:ind w:left="5040" w:hanging="360"/>
      </w:pPr>
      <w:rPr>
        <w:rFonts w:ascii="Symbol" w:hAnsi="Symbol" w:hint="default"/>
      </w:rPr>
    </w:lvl>
    <w:lvl w:ilvl="7" w:tplc="F87C51B0">
      <w:start w:val="1"/>
      <w:numFmt w:val="bullet"/>
      <w:lvlText w:val="o"/>
      <w:lvlJc w:val="left"/>
      <w:pPr>
        <w:ind w:left="5760" w:hanging="360"/>
      </w:pPr>
      <w:rPr>
        <w:rFonts w:ascii="Courier New" w:hAnsi="Courier New" w:hint="default"/>
      </w:rPr>
    </w:lvl>
    <w:lvl w:ilvl="8" w:tplc="4DC8409E">
      <w:start w:val="1"/>
      <w:numFmt w:val="bullet"/>
      <w:lvlText w:val=""/>
      <w:lvlJc w:val="left"/>
      <w:pPr>
        <w:ind w:left="6480" w:hanging="360"/>
      </w:pPr>
      <w:rPr>
        <w:rFonts w:ascii="Wingdings" w:hAnsi="Wingdings" w:hint="default"/>
      </w:rPr>
    </w:lvl>
  </w:abstractNum>
  <w:abstractNum w:abstractNumId="5" w15:restartNumberingAfterBreak="0">
    <w:nsid w:val="0E404C9B"/>
    <w:multiLevelType w:val="hybridMultilevel"/>
    <w:tmpl w:val="EADA4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AEB54B"/>
    <w:multiLevelType w:val="multilevel"/>
    <w:tmpl w:val="DEEA6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2AF24819"/>
    <w:multiLevelType w:val="hybridMultilevel"/>
    <w:tmpl w:val="C0668E20"/>
    <w:lvl w:ilvl="0" w:tplc="D69E25E0">
      <w:start w:val="1"/>
      <w:numFmt w:val="bullet"/>
      <w:lvlText w:val="-"/>
      <w:lvlJc w:val="left"/>
      <w:pPr>
        <w:ind w:left="717" w:hanging="360"/>
      </w:pPr>
      <w:rPr>
        <w:rFonts w:ascii="Lato" w:eastAsiaTheme="minorHAnsi" w:hAnsi="Lato" w:cstheme="minorBidi"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346B3745"/>
    <w:multiLevelType w:val="hybridMultilevel"/>
    <w:tmpl w:val="D8EC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179866"/>
    <w:multiLevelType w:val="hybridMultilevel"/>
    <w:tmpl w:val="6C7E9842"/>
    <w:lvl w:ilvl="0" w:tplc="A9F0FBB8">
      <w:start w:val="1"/>
      <w:numFmt w:val="bullet"/>
      <w:lvlText w:val=""/>
      <w:lvlJc w:val="left"/>
      <w:pPr>
        <w:ind w:left="720" w:hanging="360"/>
      </w:pPr>
      <w:rPr>
        <w:rFonts w:ascii="Symbol" w:hAnsi="Symbol" w:hint="default"/>
      </w:rPr>
    </w:lvl>
    <w:lvl w:ilvl="1" w:tplc="53D68AC2">
      <w:start w:val="1"/>
      <w:numFmt w:val="bullet"/>
      <w:lvlText w:val="o"/>
      <w:lvlJc w:val="left"/>
      <w:pPr>
        <w:ind w:left="1440" w:hanging="360"/>
      </w:pPr>
      <w:rPr>
        <w:rFonts w:ascii="Courier New" w:hAnsi="Courier New" w:hint="default"/>
      </w:rPr>
    </w:lvl>
    <w:lvl w:ilvl="2" w:tplc="BD4A6AA8">
      <w:start w:val="1"/>
      <w:numFmt w:val="bullet"/>
      <w:lvlText w:val=""/>
      <w:lvlJc w:val="left"/>
      <w:pPr>
        <w:ind w:left="2160" w:hanging="360"/>
      </w:pPr>
      <w:rPr>
        <w:rFonts w:ascii="Wingdings" w:hAnsi="Wingdings" w:hint="default"/>
      </w:rPr>
    </w:lvl>
    <w:lvl w:ilvl="3" w:tplc="4516DB38">
      <w:start w:val="1"/>
      <w:numFmt w:val="bullet"/>
      <w:lvlText w:val=""/>
      <w:lvlJc w:val="left"/>
      <w:pPr>
        <w:ind w:left="2880" w:hanging="360"/>
      </w:pPr>
      <w:rPr>
        <w:rFonts w:ascii="Symbol" w:hAnsi="Symbol" w:hint="default"/>
      </w:rPr>
    </w:lvl>
    <w:lvl w:ilvl="4" w:tplc="97FAD3AE">
      <w:start w:val="1"/>
      <w:numFmt w:val="bullet"/>
      <w:lvlText w:val="o"/>
      <w:lvlJc w:val="left"/>
      <w:pPr>
        <w:ind w:left="3600" w:hanging="360"/>
      </w:pPr>
      <w:rPr>
        <w:rFonts w:ascii="Courier New" w:hAnsi="Courier New" w:hint="default"/>
      </w:rPr>
    </w:lvl>
    <w:lvl w:ilvl="5" w:tplc="5BDA4DAA">
      <w:start w:val="1"/>
      <w:numFmt w:val="bullet"/>
      <w:lvlText w:val=""/>
      <w:lvlJc w:val="left"/>
      <w:pPr>
        <w:ind w:left="4320" w:hanging="360"/>
      </w:pPr>
      <w:rPr>
        <w:rFonts w:ascii="Wingdings" w:hAnsi="Wingdings" w:hint="default"/>
      </w:rPr>
    </w:lvl>
    <w:lvl w:ilvl="6" w:tplc="E724004A">
      <w:start w:val="1"/>
      <w:numFmt w:val="bullet"/>
      <w:lvlText w:val=""/>
      <w:lvlJc w:val="left"/>
      <w:pPr>
        <w:ind w:left="5040" w:hanging="360"/>
      </w:pPr>
      <w:rPr>
        <w:rFonts w:ascii="Symbol" w:hAnsi="Symbol" w:hint="default"/>
      </w:rPr>
    </w:lvl>
    <w:lvl w:ilvl="7" w:tplc="7B7E0130">
      <w:start w:val="1"/>
      <w:numFmt w:val="bullet"/>
      <w:lvlText w:val="o"/>
      <w:lvlJc w:val="left"/>
      <w:pPr>
        <w:ind w:left="5760" w:hanging="360"/>
      </w:pPr>
      <w:rPr>
        <w:rFonts w:ascii="Courier New" w:hAnsi="Courier New" w:hint="default"/>
      </w:rPr>
    </w:lvl>
    <w:lvl w:ilvl="8" w:tplc="E7206E24">
      <w:start w:val="1"/>
      <w:numFmt w:val="bullet"/>
      <w:lvlText w:val=""/>
      <w:lvlJc w:val="left"/>
      <w:pPr>
        <w:ind w:left="6480" w:hanging="360"/>
      </w:pPr>
      <w:rPr>
        <w:rFonts w:ascii="Wingdings" w:hAnsi="Wingdings" w:hint="default"/>
      </w:rPr>
    </w:lvl>
  </w:abstractNum>
  <w:abstractNum w:abstractNumId="10" w15:restartNumberingAfterBreak="0">
    <w:nsid w:val="3ECB27F7"/>
    <w:multiLevelType w:val="hybridMultilevel"/>
    <w:tmpl w:val="8D80F4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816560"/>
    <w:multiLevelType w:val="hybridMultilevel"/>
    <w:tmpl w:val="1280271E"/>
    <w:lvl w:ilvl="0" w:tplc="12A21A08">
      <w:start w:val="1"/>
      <w:numFmt w:val="decimal"/>
      <w:pStyle w:val="Style3"/>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047F2F"/>
    <w:multiLevelType w:val="hybridMultilevel"/>
    <w:tmpl w:val="AC189C1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1B0207"/>
    <w:multiLevelType w:val="hybridMultilevel"/>
    <w:tmpl w:val="F0DA904C"/>
    <w:lvl w:ilvl="0" w:tplc="D69E25E0">
      <w:start w:val="1"/>
      <w:numFmt w:val="bullet"/>
      <w:lvlText w:val="-"/>
      <w:lvlJc w:val="left"/>
      <w:pPr>
        <w:ind w:left="709" w:hanging="360"/>
      </w:pPr>
      <w:rPr>
        <w:rFonts w:ascii="Lato" w:eastAsiaTheme="minorHAnsi" w:hAnsi="Lato" w:cstheme="minorBidi"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4" w15:restartNumberingAfterBreak="0">
    <w:nsid w:val="46E21224"/>
    <w:multiLevelType w:val="hybridMultilevel"/>
    <w:tmpl w:val="48D20E28"/>
    <w:lvl w:ilvl="0" w:tplc="040C0003">
      <w:start w:val="1"/>
      <w:numFmt w:val="bullet"/>
      <w:lvlText w:val="o"/>
      <w:lvlJc w:val="left"/>
      <w:pPr>
        <w:ind w:left="1437" w:hanging="360"/>
      </w:pPr>
      <w:rPr>
        <w:rFonts w:ascii="Courier New" w:hAnsi="Courier New" w:cs="Courier New"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5" w15:restartNumberingAfterBreak="0">
    <w:nsid w:val="4DA217FA"/>
    <w:multiLevelType w:val="hybridMultilevel"/>
    <w:tmpl w:val="B96CE0E0"/>
    <w:lvl w:ilvl="0" w:tplc="A8D21CEA">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6" w15:restartNumberingAfterBreak="0">
    <w:nsid w:val="514E61F7"/>
    <w:multiLevelType w:val="hybridMultilevel"/>
    <w:tmpl w:val="2FCE5ADC"/>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916373"/>
    <w:multiLevelType w:val="hybridMultilevel"/>
    <w:tmpl w:val="F014CC2C"/>
    <w:lvl w:ilvl="0" w:tplc="63F89A36">
      <w:start w:val="1"/>
      <w:numFmt w:val="decimal"/>
      <w:pStyle w:val="Style2"/>
      <w:lvlText w:val="%1.1"/>
      <w:lvlJc w:val="left"/>
      <w:pPr>
        <w:ind w:left="1440" w:hanging="360"/>
      </w:pPr>
      <w:rPr>
        <w:rFonts w:hint="default"/>
      </w:rPr>
    </w:lvl>
    <w:lvl w:ilvl="1" w:tplc="9946B4AE">
      <w:start w:val="1"/>
      <w:numFmt w:val="lowerLetter"/>
      <w:pStyle w:val="Style1"/>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53BDD912"/>
    <w:multiLevelType w:val="hybridMultilevel"/>
    <w:tmpl w:val="09A2DC52"/>
    <w:lvl w:ilvl="0" w:tplc="B36A9DC6">
      <w:start w:val="1"/>
      <w:numFmt w:val="bullet"/>
      <w:lvlText w:val="·"/>
      <w:lvlJc w:val="left"/>
      <w:pPr>
        <w:ind w:left="720" w:hanging="360"/>
      </w:pPr>
      <w:rPr>
        <w:rFonts w:ascii="Symbol" w:hAnsi="Symbol" w:hint="default"/>
      </w:rPr>
    </w:lvl>
    <w:lvl w:ilvl="1" w:tplc="4DD430E0">
      <w:start w:val="1"/>
      <w:numFmt w:val="bullet"/>
      <w:lvlText w:val="o"/>
      <w:lvlJc w:val="left"/>
      <w:pPr>
        <w:ind w:left="1440" w:hanging="360"/>
      </w:pPr>
      <w:rPr>
        <w:rFonts w:ascii="Courier New" w:hAnsi="Courier New" w:hint="default"/>
      </w:rPr>
    </w:lvl>
    <w:lvl w:ilvl="2" w:tplc="58CAC3DE">
      <w:start w:val="1"/>
      <w:numFmt w:val="bullet"/>
      <w:lvlText w:val=""/>
      <w:lvlJc w:val="left"/>
      <w:pPr>
        <w:ind w:left="2160" w:hanging="360"/>
      </w:pPr>
      <w:rPr>
        <w:rFonts w:ascii="Wingdings" w:hAnsi="Wingdings" w:hint="default"/>
      </w:rPr>
    </w:lvl>
    <w:lvl w:ilvl="3" w:tplc="A13035DC">
      <w:start w:val="1"/>
      <w:numFmt w:val="bullet"/>
      <w:lvlText w:val=""/>
      <w:lvlJc w:val="left"/>
      <w:pPr>
        <w:ind w:left="2880" w:hanging="360"/>
      </w:pPr>
      <w:rPr>
        <w:rFonts w:ascii="Symbol" w:hAnsi="Symbol" w:hint="default"/>
      </w:rPr>
    </w:lvl>
    <w:lvl w:ilvl="4" w:tplc="9478266E">
      <w:start w:val="1"/>
      <w:numFmt w:val="bullet"/>
      <w:lvlText w:val="o"/>
      <w:lvlJc w:val="left"/>
      <w:pPr>
        <w:ind w:left="3600" w:hanging="360"/>
      </w:pPr>
      <w:rPr>
        <w:rFonts w:ascii="Courier New" w:hAnsi="Courier New" w:hint="default"/>
      </w:rPr>
    </w:lvl>
    <w:lvl w:ilvl="5" w:tplc="8F180FC2">
      <w:start w:val="1"/>
      <w:numFmt w:val="bullet"/>
      <w:lvlText w:val=""/>
      <w:lvlJc w:val="left"/>
      <w:pPr>
        <w:ind w:left="4320" w:hanging="360"/>
      </w:pPr>
      <w:rPr>
        <w:rFonts w:ascii="Wingdings" w:hAnsi="Wingdings" w:hint="default"/>
      </w:rPr>
    </w:lvl>
    <w:lvl w:ilvl="6" w:tplc="C896A872">
      <w:start w:val="1"/>
      <w:numFmt w:val="bullet"/>
      <w:lvlText w:val=""/>
      <w:lvlJc w:val="left"/>
      <w:pPr>
        <w:ind w:left="5040" w:hanging="360"/>
      </w:pPr>
      <w:rPr>
        <w:rFonts w:ascii="Symbol" w:hAnsi="Symbol" w:hint="default"/>
      </w:rPr>
    </w:lvl>
    <w:lvl w:ilvl="7" w:tplc="99467A0C">
      <w:start w:val="1"/>
      <w:numFmt w:val="bullet"/>
      <w:lvlText w:val="o"/>
      <w:lvlJc w:val="left"/>
      <w:pPr>
        <w:ind w:left="5760" w:hanging="360"/>
      </w:pPr>
      <w:rPr>
        <w:rFonts w:ascii="Courier New" w:hAnsi="Courier New" w:hint="default"/>
      </w:rPr>
    </w:lvl>
    <w:lvl w:ilvl="8" w:tplc="8B105676">
      <w:start w:val="1"/>
      <w:numFmt w:val="bullet"/>
      <w:lvlText w:val=""/>
      <w:lvlJc w:val="left"/>
      <w:pPr>
        <w:ind w:left="6480" w:hanging="360"/>
      </w:pPr>
      <w:rPr>
        <w:rFonts w:ascii="Wingdings" w:hAnsi="Wingdings" w:hint="default"/>
      </w:rPr>
    </w:lvl>
  </w:abstractNum>
  <w:abstractNum w:abstractNumId="19" w15:restartNumberingAfterBreak="0">
    <w:nsid w:val="55002AA4"/>
    <w:multiLevelType w:val="hybridMultilevel"/>
    <w:tmpl w:val="817CFB0E"/>
    <w:lvl w:ilvl="0" w:tplc="D69E25E0">
      <w:start w:val="1"/>
      <w:numFmt w:val="bullet"/>
      <w:lvlText w:val="-"/>
      <w:lvlJc w:val="left"/>
      <w:pPr>
        <w:ind w:left="1068" w:hanging="360"/>
      </w:pPr>
      <w:rPr>
        <w:rFonts w:ascii="Lato" w:eastAsiaTheme="minorHAnsi" w:hAnsi="Lato"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B67482B"/>
    <w:multiLevelType w:val="multilevel"/>
    <w:tmpl w:val="AB486A7A"/>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9D3712"/>
    <w:multiLevelType w:val="hybridMultilevel"/>
    <w:tmpl w:val="2F3C56D4"/>
    <w:lvl w:ilvl="0" w:tplc="6ABAFCBA">
      <w:start w:val="1"/>
      <w:numFmt w:val="decimal"/>
      <w:lvlText w:val="%1."/>
      <w:lvlJc w:val="left"/>
      <w:pPr>
        <w:ind w:left="720" w:hanging="360"/>
      </w:pPr>
    </w:lvl>
    <w:lvl w:ilvl="1" w:tplc="163AEE1A">
      <w:start w:val="1"/>
      <w:numFmt w:val="lowerLetter"/>
      <w:lvlText w:val="%2."/>
      <w:lvlJc w:val="left"/>
      <w:pPr>
        <w:ind w:left="1440" w:hanging="360"/>
      </w:pPr>
    </w:lvl>
    <w:lvl w:ilvl="2" w:tplc="F45CF62A">
      <w:start w:val="1"/>
      <w:numFmt w:val="lowerRoman"/>
      <w:lvlText w:val="%3."/>
      <w:lvlJc w:val="right"/>
      <w:pPr>
        <w:ind w:left="2160" w:hanging="180"/>
      </w:pPr>
    </w:lvl>
    <w:lvl w:ilvl="3" w:tplc="51B60CAE">
      <w:start w:val="1"/>
      <w:numFmt w:val="decimal"/>
      <w:lvlText w:val="%4."/>
      <w:lvlJc w:val="left"/>
      <w:pPr>
        <w:ind w:left="2880" w:hanging="360"/>
      </w:pPr>
    </w:lvl>
    <w:lvl w:ilvl="4" w:tplc="EC08A9A8">
      <w:start w:val="1"/>
      <w:numFmt w:val="lowerLetter"/>
      <w:lvlText w:val="%5."/>
      <w:lvlJc w:val="left"/>
      <w:pPr>
        <w:ind w:left="3600" w:hanging="360"/>
      </w:pPr>
    </w:lvl>
    <w:lvl w:ilvl="5" w:tplc="3E98D1DC">
      <w:start w:val="1"/>
      <w:numFmt w:val="lowerRoman"/>
      <w:lvlText w:val="%6."/>
      <w:lvlJc w:val="right"/>
      <w:pPr>
        <w:ind w:left="4320" w:hanging="180"/>
      </w:pPr>
    </w:lvl>
    <w:lvl w:ilvl="6" w:tplc="5AA01244">
      <w:start w:val="1"/>
      <w:numFmt w:val="decimal"/>
      <w:lvlText w:val="%7."/>
      <w:lvlJc w:val="left"/>
      <w:pPr>
        <w:ind w:left="5040" w:hanging="360"/>
      </w:pPr>
    </w:lvl>
    <w:lvl w:ilvl="7" w:tplc="007AB732">
      <w:start w:val="1"/>
      <w:numFmt w:val="lowerLetter"/>
      <w:lvlText w:val="%8."/>
      <w:lvlJc w:val="left"/>
      <w:pPr>
        <w:ind w:left="5760" w:hanging="360"/>
      </w:pPr>
    </w:lvl>
    <w:lvl w:ilvl="8" w:tplc="67F6C3DA">
      <w:start w:val="1"/>
      <w:numFmt w:val="lowerRoman"/>
      <w:lvlText w:val="%9."/>
      <w:lvlJc w:val="right"/>
      <w:pPr>
        <w:ind w:left="6480" w:hanging="180"/>
      </w:pPr>
    </w:lvl>
  </w:abstractNum>
  <w:abstractNum w:abstractNumId="22" w15:restartNumberingAfterBreak="0">
    <w:nsid w:val="619D56C8"/>
    <w:multiLevelType w:val="hybridMultilevel"/>
    <w:tmpl w:val="48461818"/>
    <w:lvl w:ilvl="0" w:tplc="99F02D14">
      <w:start w:val="1"/>
      <w:numFmt w:val="bullet"/>
      <w:lvlText w:val=""/>
      <w:lvlJc w:val="left"/>
      <w:pPr>
        <w:ind w:left="720" w:hanging="360"/>
      </w:pPr>
      <w:rPr>
        <w:rFonts w:ascii="Symbol" w:hAnsi="Symbol" w:hint="default"/>
      </w:rPr>
    </w:lvl>
    <w:lvl w:ilvl="1" w:tplc="D73EF918">
      <w:start w:val="1"/>
      <w:numFmt w:val="bullet"/>
      <w:lvlText w:val="o"/>
      <w:lvlJc w:val="left"/>
      <w:pPr>
        <w:ind w:left="1440" w:hanging="360"/>
      </w:pPr>
      <w:rPr>
        <w:rFonts w:ascii="Courier New" w:hAnsi="Courier New" w:hint="default"/>
      </w:rPr>
    </w:lvl>
    <w:lvl w:ilvl="2" w:tplc="B1349864">
      <w:start w:val="1"/>
      <w:numFmt w:val="bullet"/>
      <w:lvlText w:val=""/>
      <w:lvlJc w:val="left"/>
      <w:pPr>
        <w:ind w:left="2160" w:hanging="360"/>
      </w:pPr>
      <w:rPr>
        <w:rFonts w:ascii="Wingdings" w:hAnsi="Wingdings" w:hint="default"/>
      </w:rPr>
    </w:lvl>
    <w:lvl w:ilvl="3" w:tplc="A6303172">
      <w:start w:val="1"/>
      <w:numFmt w:val="bullet"/>
      <w:lvlText w:val=""/>
      <w:lvlJc w:val="left"/>
      <w:pPr>
        <w:ind w:left="2880" w:hanging="360"/>
      </w:pPr>
      <w:rPr>
        <w:rFonts w:ascii="Symbol" w:hAnsi="Symbol" w:hint="default"/>
      </w:rPr>
    </w:lvl>
    <w:lvl w:ilvl="4" w:tplc="307A17B4">
      <w:start w:val="1"/>
      <w:numFmt w:val="bullet"/>
      <w:lvlText w:val="o"/>
      <w:lvlJc w:val="left"/>
      <w:pPr>
        <w:ind w:left="3600" w:hanging="360"/>
      </w:pPr>
      <w:rPr>
        <w:rFonts w:ascii="Courier New" w:hAnsi="Courier New" w:hint="default"/>
      </w:rPr>
    </w:lvl>
    <w:lvl w:ilvl="5" w:tplc="AB987910">
      <w:start w:val="1"/>
      <w:numFmt w:val="bullet"/>
      <w:lvlText w:val=""/>
      <w:lvlJc w:val="left"/>
      <w:pPr>
        <w:ind w:left="4320" w:hanging="360"/>
      </w:pPr>
      <w:rPr>
        <w:rFonts w:ascii="Wingdings" w:hAnsi="Wingdings" w:hint="default"/>
      </w:rPr>
    </w:lvl>
    <w:lvl w:ilvl="6" w:tplc="BFA83AD0">
      <w:start w:val="1"/>
      <w:numFmt w:val="bullet"/>
      <w:lvlText w:val=""/>
      <w:lvlJc w:val="left"/>
      <w:pPr>
        <w:ind w:left="5040" w:hanging="360"/>
      </w:pPr>
      <w:rPr>
        <w:rFonts w:ascii="Symbol" w:hAnsi="Symbol" w:hint="default"/>
      </w:rPr>
    </w:lvl>
    <w:lvl w:ilvl="7" w:tplc="858AA60C">
      <w:start w:val="1"/>
      <w:numFmt w:val="bullet"/>
      <w:lvlText w:val="o"/>
      <w:lvlJc w:val="left"/>
      <w:pPr>
        <w:ind w:left="5760" w:hanging="360"/>
      </w:pPr>
      <w:rPr>
        <w:rFonts w:ascii="Courier New" w:hAnsi="Courier New" w:hint="default"/>
      </w:rPr>
    </w:lvl>
    <w:lvl w:ilvl="8" w:tplc="CCF2F14E">
      <w:start w:val="1"/>
      <w:numFmt w:val="bullet"/>
      <w:lvlText w:val=""/>
      <w:lvlJc w:val="left"/>
      <w:pPr>
        <w:ind w:left="6480" w:hanging="360"/>
      </w:pPr>
      <w:rPr>
        <w:rFonts w:ascii="Wingdings" w:hAnsi="Wingdings" w:hint="default"/>
      </w:rPr>
    </w:lvl>
  </w:abstractNum>
  <w:abstractNum w:abstractNumId="23" w15:restartNumberingAfterBreak="0">
    <w:nsid w:val="63F5F0A0"/>
    <w:multiLevelType w:val="hybridMultilevel"/>
    <w:tmpl w:val="4684859A"/>
    <w:lvl w:ilvl="0" w:tplc="DE54E35A">
      <w:start w:val="1"/>
      <w:numFmt w:val="bullet"/>
      <w:lvlText w:val=""/>
      <w:lvlJc w:val="left"/>
      <w:pPr>
        <w:ind w:left="720" w:hanging="360"/>
      </w:pPr>
      <w:rPr>
        <w:rFonts w:ascii="Symbol" w:hAnsi="Symbol" w:hint="default"/>
      </w:rPr>
    </w:lvl>
    <w:lvl w:ilvl="1" w:tplc="8DEAE97E">
      <w:start w:val="1"/>
      <w:numFmt w:val="bullet"/>
      <w:lvlText w:val=""/>
      <w:lvlJc w:val="left"/>
      <w:pPr>
        <w:ind w:left="1440" w:hanging="360"/>
      </w:pPr>
      <w:rPr>
        <w:rFonts w:ascii="Symbol" w:hAnsi="Symbol" w:hint="default"/>
      </w:rPr>
    </w:lvl>
    <w:lvl w:ilvl="2" w:tplc="3894D8F4">
      <w:start w:val="1"/>
      <w:numFmt w:val="bullet"/>
      <w:lvlText w:val=""/>
      <w:lvlJc w:val="left"/>
      <w:pPr>
        <w:ind w:left="2160" w:hanging="360"/>
      </w:pPr>
      <w:rPr>
        <w:rFonts w:ascii="Wingdings" w:hAnsi="Wingdings" w:hint="default"/>
      </w:rPr>
    </w:lvl>
    <w:lvl w:ilvl="3" w:tplc="BF2EBE7A">
      <w:start w:val="1"/>
      <w:numFmt w:val="bullet"/>
      <w:lvlText w:val=""/>
      <w:lvlJc w:val="left"/>
      <w:pPr>
        <w:ind w:left="2880" w:hanging="360"/>
      </w:pPr>
      <w:rPr>
        <w:rFonts w:ascii="Symbol" w:hAnsi="Symbol" w:hint="default"/>
      </w:rPr>
    </w:lvl>
    <w:lvl w:ilvl="4" w:tplc="F168D376">
      <w:start w:val="1"/>
      <w:numFmt w:val="bullet"/>
      <w:lvlText w:val="o"/>
      <w:lvlJc w:val="left"/>
      <w:pPr>
        <w:ind w:left="3600" w:hanging="360"/>
      </w:pPr>
      <w:rPr>
        <w:rFonts w:ascii="Courier New" w:hAnsi="Courier New" w:hint="default"/>
      </w:rPr>
    </w:lvl>
    <w:lvl w:ilvl="5" w:tplc="F3327BB8">
      <w:start w:val="1"/>
      <w:numFmt w:val="bullet"/>
      <w:lvlText w:val=""/>
      <w:lvlJc w:val="left"/>
      <w:pPr>
        <w:ind w:left="4320" w:hanging="360"/>
      </w:pPr>
      <w:rPr>
        <w:rFonts w:ascii="Wingdings" w:hAnsi="Wingdings" w:hint="default"/>
      </w:rPr>
    </w:lvl>
    <w:lvl w:ilvl="6" w:tplc="BCC2113A">
      <w:start w:val="1"/>
      <w:numFmt w:val="bullet"/>
      <w:lvlText w:val=""/>
      <w:lvlJc w:val="left"/>
      <w:pPr>
        <w:ind w:left="5040" w:hanging="360"/>
      </w:pPr>
      <w:rPr>
        <w:rFonts w:ascii="Symbol" w:hAnsi="Symbol" w:hint="default"/>
      </w:rPr>
    </w:lvl>
    <w:lvl w:ilvl="7" w:tplc="4D18240A">
      <w:start w:val="1"/>
      <w:numFmt w:val="bullet"/>
      <w:lvlText w:val="o"/>
      <w:lvlJc w:val="left"/>
      <w:pPr>
        <w:ind w:left="5760" w:hanging="360"/>
      </w:pPr>
      <w:rPr>
        <w:rFonts w:ascii="Courier New" w:hAnsi="Courier New" w:hint="default"/>
      </w:rPr>
    </w:lvl>
    <w:lvl w:ilvl="8" w:tplc="D808556C">
      <w:start w:val="1"/>
      <w:numFmt w:val="bullet"/>
      <w:lvlText w:val=""/>
      <w:lvlJc w:val="left"/>
      <w:pPr>
        <w:ind w:left="6480" w:hanging="360"/>
      </w:pPr>
      <w:rPr>
        <w:rFonts w:ascii="Wingdings" w:hAnsi="Wingdings" w:hint="default"/>
      </w:rPr>
    </w:lvl>
  </w:abstractNum>
  <w:abstractNum w:abstractNumId="24" w15:restartNumberingAfterBreak="0">
    <w:nsid w:val="64D1F24D"/>
    <w:multiLevelType w:val="hybridMultilevel"/>
    <w:tmpl w:val="071ACFA4"/>
    <w:lvl w:ilvl="0" w:tplc="84F645BE">
      <w:start w:val="1"/>
      <w:numFmt w:val="bullet"/>
      <w:lvlText w:val=""/>
      <w:lvlJc w:val="left"/>
      <w:pPr>
        <w:ind w:left="720" w:hanging="360"/>
      </w:pPr>
      <w:rPr>
        <w:rFonts w:ascii="Symbol" w:hAnsi="Symbol" w:hint="default"/>
      </w:rPr>
    </w:lvl>
    <w:lvl w:ilvl="1" w:tplc="EC342D32">
      <w:start w:val="1"/>
      <w:numFmt w:val="bullet"/>
      <w:lvlText w:val="o"/>
      <w:lvlJc w:val="left"/>
      <w:pPr>
        <w:ind w:left="1440" w:hanging="360"/>
      </w:pPr>
      <w:rPr>
        <w:rFonts w:ascii="Courier New" w:hAnsi="Courier New" w:hint="default"/>
      </w:rPr>
    </w:lvl>
    <w:lvl w:ilvl="2" w:tplc="2BD034EC">
      <w:start w:val="1"/>
      <w:numFmt w:val="bullet"/>
      <w:lvlText w:val=""/>
      <w:lvlJc w:val="left"/>
      <w:pPr>
        <w:ind w:left="2160" w:hanging="360"/>
      </w:pPr>
      <w:rPr>
        <w:rFonts w:ascii="Wingdings" w:hAnsi="Wingdings" w:hint="default"/>
      </w:rPr>
    </w:lvl>
    <w:lvl w:ilvl="3" w:tplc="B4DC1316">
      <w:start w:val="1"/>
      <w:numFmt w:val="bullet"/>
      <w:lvlText w:val=""/>
      <w:lvlJc w:val="left"/>
      <w:pPr>
        <w:ind w:left="2880" w:hanging="360"/>
      </w:pPr>
      <w:rPr>
        <w:rFonts w:ascii="Symbol" w:hAnsi="Symbol" w:hint="default"/>
      </w:rPr>
    </w:lvl>
    <w:lvl w:ilvl="4" w:tplc="9F90F2AA">
      <w:start w:val="1"/>
      <w:numFmt w:val="bullet"/>
      <w:lvlText w:val="o"/>
      <w:lvlJc w:val="left"/>
      <w:pPr>
        <w:ind w:left="3600" w:hanging="360"/>
      </w:pPr>
      <w:rPr>
        <w:rFonts w:ascii="Courier New" w:hAnsi="Courier New" w:hint="default"/>
      </w:rPr>
    </w:lvl>
    <w:lvl w:ilvl="5" w:tplc="F59639C4">
      <w:start w:val="1"/>
      <w:numFmt w:val="bullet"/>
      <w:lvlText w:val=""/>
      <w:lvlJc w:val="left"/>
      <w:pPr>
        <w:ind w:left="4320" w:hanging="360"/>
      </w:pPr>
      <w:rPr>
        <w:rFonts w:ascii="Wingdings" w:hAnsi="Wingdings" w:hint="default"/>
      </w:rPr>
    </w:lvl>
    <w:lvl w:ilvl="6" w:tplc="8E7EE5F0">
      <w:start w:val="1"/>
      <w:numFmt w:val="bullet"/>
      <w:lvlText w:val=""/>
      <w:lvlJc w:val="left"/>
      <w:pPr>
        <w:ind w:left="5040" w:hanging="360"/>
      </w:pPr>
      <w:rPr>
        <w:rFonts w:ascii="Symbol" w:hAnsi="Symbol" w:hint="default"/>
      </w:rPr>
    </w:lvl>
    <w:lvl w:ilvl="7" w:tplc="B3CAC18C">
      <w:start w:val="1"/>
      <w:numFmt w:val="bullet"/>
      <w:lvlText w:val="o"/>
      <w:lvlJc w:val="left"/>
      <w:pPr>
        <w:ind w:left="5760" w:hanging="360"/>
      </w:pPr>
      <w:rPr>
        <w:rFonts w:ascii="Courier New" w:hAnsi="Courier New" w:hint="default"/>
      </w:rPr>
    </w:lvl>
    <w:lvl w:ilvl="8" w:tplc="93221AEA">
      <w:start w:val="1"/>
      <w:numFmt w:val="bullet"/>
      <w:lvlText w:val=""/>
      <w:lvlJc w:val="left"/>
      <w:pPr>
        <w:ind w:left="6480" w:hanging="360"/>
      </w:pPr>
      <w:rPr>
        <w:rFonts w:ascii="Wingdings" w:hAnsi="Wingdings" w:hint="default"/>
      </w:rPr>
    </w:lvl>
  </w:abstractNum>
  <w:abstractNum w:abstractNumId="25" w15:restartNumberingAfterBreak="0">
    <w:nsid w:val="66F80DC1"/>
    <w:multiLevelType w:val="hybridMultilevel"/>
    <w:tmpl w:val="B6043FBE"/>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68333833"/>
    <w:multiLevelType w:val="hybridMultilevel"/>
    <w:tmpl w:val="B5423026"/>
    <w:lvl w:ilvl="0" w:tplc="6F22CFA8">
      <w:start w:val="1"/>
      <w:numFmt w:val="bullet"/>
      <w:lvlText w:val=""/>
      <w:lvlJc w:val="left"/>
      <w:pPr>
        <w:ind w:left="720" w:hanging="360"/>
      </w:pPr>
      <w:rPr>
        <w:rFonts w:ascii="Symbol" w:hAnsi="Symbol" w:hint="default"/>
      </w:rPr>
    </w:lvl>
    <w:lvl w:ilvl="1" w:tplc="F15E57C4">
      <w:start w:val="1"/>
      <w:numFmt w:val="bullet"/>
      <w:lvlText w:val="o"/>
      <w:lvlJc w:val="left"/>
      <w:pPr>
        <w:ind w:left="1440" w:hanging="360"/>
      </w:pPr>
      <w:rPr>
        <w:rFonts w:ascii="Courier New" w:hAnsi="Courier New" w:hint="default"/>
      </w:rPr>
    </w:lvl>
    <w:lvl w:ilvl="2" w:tplc="4AA87538">
      <w:start w:val="1"/>
      <w:numFmt w:val="bullet"/>
      <w:lvlText w:val=""/>
      <w:lvlJc w:val="left"/>
      <w:pPr>
        <w:ind w:left="2160" w:hanging="360"/>
      </w:pPr>
      <w:rPr>
        <w:rFonts w:ascii="Wingdings" w:hAnsi="Wingdings" w:hint="default"/>
      </w:rPr>
    </w:lvl>
    <w:lvl w:ilvl="3" w:tplc="7B40CF50">
      <w:start w:val="1"/>
      <w:numFmt w:val="bullet"/>
      <w:lvlText w:val=""/>
      <w:lvlJc w:val="left"/>
      <w:pPr>
        <w:ind w:left="2880" w:hanging="360"/>
      </w:pPr>
      <w:rPr>
        <w:rFonts w:ascii="Symbol" w:hAnsi="Symbol" w:hint="default"/>
      </w:rPr>
    </w:lvl>
    <w:lvl w:ilvl="4" w:tplc="BBC62E72">
      <w:start w:val="1"/>
      <w:numFmt w:val="bullet"/>
      <w:lvlText w:val="o"/>
      <w:lvlJc w:val="left"/>
      <w:pPr>
        <w:ind w:left="3600" w:hanging="360"/>
      </w:pPr>
      <w:rPr>
        <w:rFonts w:ascii="Courier New" w:hAnsi="Courier New" w:hint="default"/>
      </w:rPr>
    </w:lvl>
    <w:lvl w:ilvl="5" w:tplc="526EB11E">
      <w:start w:val="1"/>
      <w:numFmt w:val="bullet"/>
      <w:lvlText w:val=""/>
      <w:lvlJc w:val="left"/>
      <w:pPr>
        <w:ind w:left="4320" w:hanging="360"/>
      </w:pPr>
      <w:rPr>
        <w:rFonts w:ascii="Wingdings" w:hAnsi="Wingdings" w:hint="default"/>
      </w:rPr>
    </w:lvl>
    <w:lvl w:ilvl="6" w:tplc="51769C14">
      <w:start w:val="1"/>
      <w:numFmt w:val="bullet"/>
      <w:lvlText w:val=""/>
      <w:lvlJc w:val="left"/>
      <w:pPr>
        <w:ind w:left="5040" w:hanging="360"/>
      </w:pPr>
      <w:rPr>
        <w:rFonts w:ascii="Symbol" w:hAnsi="Symbol" w:hint="default"/>
      </w:rPr>
    </w:lvl>
    <w:lvl w:ilvl="7" w:tplc="48BA6D52">
      <w:start w:val="1"/>
      <w:numFmt w:val="bullet"/>
      <w:lvlText w:val="o"/>
      <w:lvlJc w:val="left"/>
      <w:pPr>
        <w:ind w:left="5760" w:hanging="360"/>
      </w:pPr>
      <w:rPr>
        <w:rFonts w:ascii="Courier New" w:hAnsi="Courier New" w:hint="default"/>
      </w:rPr>
    </w:lvl>
    <w:lvl w:ilvl="8" w:tplc="5BDA4772">
      <w:start w:val="1"/>
      <w:numFmt w:val="bullet"/>
      <w:lvlText w:val=""/>
      <w:lvlJc w:val="left"/>
      <w:pPr>
        <w:ind w:left="6480" w:hanging="360"/>
      </w:pPr>
      <w:rPr>
        <w:rFonts w:ascii="Wingdings" w:hAnsi="Wingdings" w:hint="default"/>
      </w:rPr>
    </w:lvl>
  </w:abstractNum>
  <w:abstractNum w:abstractNumId="27" w15:restartNumberingAfterBreak="0">
    <w:nsid w:val="6B014E71"/>
    <w:multiLevelType w:val="hybridMultilevel"/>
    <w:tmpl w:val="D8EC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4947EB"/>
    <w:multiLevelType w:val="hybridMultilevel"/>
    <w:tmpl w:val="FC7A71B2"/>
    <w:lvl w:ilvl="0" w:tplc="B1A8F2F4">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29" w15:restartNumberingAfterBreak="0">
    <w:nsid w:val="7139608E"/>
    <w:multiLevelType w:val="hybridMultilevel"/>
    <w:tmpl w:val="F8E886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2B5FCE"/>
    <w:multiLevelType w:val="hybridMultilevel"/>
    <w:tmpl w:val="7CFA1C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1B4A3D"/>
    <w:multiLevelType w:val="hybridMultilevel"/>
    <w:tmpl w:val="D8EC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E0F799"/>
    <w:multiLevelType w:val="hybridMultilevel"/>
    <w:tmpl w:val="6E7863A6"/>
    <w:lvl w:ilvl="0" w:tplc="47A01928">
      <w:start w:val="1"/>
      <w:numFmt w:val="lowerLetter"/>
      <w:lvlText w:val="%1."/>
      <w:lvlJc w:val="left"/>
      <w:pPr>
        <w:ind w:left="720" w:hanging="360"/>
      </w:pPr>
    </w:lvl>
    <w:lvl w:ilvl="1" w:tplc="625E2AC8">
      <w:start w:val="1"/>
      <w:numFmt w:val="lowerLetter"/>
      <w:lvlText w:val="%2."/>
      <w:lvlJc w:val="left"/>
      <w:pPr>
        <w:ind w:left="1440" w:hanging="360"/>
      </w:pPr>
    </w:lvl>
    <w:lvl w:ilvl="2" w:tplc="AFA87418">
      <w:start w:val="1"/>
      <w:numFmt w:val="lowerRoman"/>
      <w:lvlText w:val="%3."/>
      <w:lvlJc w:val="right"/>
      <w:pPr>
        <w:ind w:left="2160" w:hanging="180"/>
      </w:pPr>
    </w:lvl>
    <w:lvl w:ilvl="3" w:tplc="2F80A97C">
      <w:start w:val="1"/>
      <w:numFmt w:val="decimal"/>
      <w:lvlText w:val="%4."/>
      <w:lvlJc w:val="left"/>
      <w:pPr>
        <w:ind w:left="2880" w:hanging="360"/>
      </w:pPr>
    </w:lvl>
    <w:lvl w:ilvl="4" w:tplc="9E3CE902">
      <w:start w:val="1"/>
      <w:numFmt w:val="lowerLetter"/>
      <w:lvlText w:val="%5."/>
      <w:lvlJc w:val="left"/>
      <w:pPr>
        <w:ind w:left="3600" w:hanging="360"/>
      </w:pPr>
    </w:lvl>
    <w:lvl w:ilvl="5" w:tplc="8E1AFEEA">
      <w:start w:val="1"/>
      <w:numFmt w:val="lowerRoman"/>
      <w:lvlText w:val="%6."/>
      <w:lvlJc w:val="right"/>
      <w:pPr>
        <w:ind w:left="4320" w:hanging="180"/>
      </w:pPr>
    </w:lvl>
    <w:lvl w:ilvl="6" w:tplc="E2E026AA">
      <w:start w:val="1"/>
      <w:numFmt w:val="decimal"/>
      <w:lvlText w:val="%7."/>
      <w:lvlJc w:val="left"/>
      <w:pPr>
        <w:ind w:left="5040" w:hanging="360"/>
      </w:pPr>
    </w:lvl>
    <w:lvl w:ilvl="7" w:tplc="A0C061F2">
      <w:start w:val="1"/>
      <w:numFmt w:val="lowerLetter"/>
      <w:lvlText w:val="%8."/>
      <w:lvlJc w:val="left"/>
      <w:pPr>
        <w:ind w:left="5760" w:hanging="360"/>
      </w:pPr>
    </w:lvl>
    <w:lvl w:ilvl="8" w:tplc="EFDA1A46">
      <w:start w:val="1"/>
      <w:numFmt w:val="lowerRoman"/>
      <w:lvlText w:val="%9."/>
      <w:lvlJc w:val="right"/>
      <w:pPr>
        <w:ind w:left="6480" w:hanging="180"/>
      </w:pPr>
    </w:lvl>
  </w:abstractNum>
  <w:abstractNum w:abstractNumId="33" w15:restartNumberingAfterBreak="0">
    <w:nsid w:val="78FDDCFE"/>
    <w:multiLevelType w:val="hybridMultilevel"/>
    <w:tmpl w:val="5624F9CE"/>
    <w:lvl w:ilvl="0" w:tplc="0F02FE7C">
      <w:start w:val="1"/>
      <w:numFmt w:val="bullet"/>
      <w:lvlText w:val="·"/>
      <w:lvlJc w:val="left"/>
      <w:pPr>
        <w:ind w:left="720" w:hanging="360"/>
      </w:pPr>
      <w:rPr>
        <w:rFonts w:ascii="Symbol" w:hAnsi="Symbol" w:hint="default"/>
      </w:rPr>
    </w:lvl>
    <w:lvl w:ilvl="1" w:tplc="7DB039FC">
      <w:start w:val="1"/>
      <w:numFmt w:val="bullet"/>
      <w:lvlText w:val="o"/>
      <w:lvlJc w:val="left"/>
      <w:pPr>
        <w:ind w:left="1440" w:hanging="360"/>
      </w:pPr>
      <w:rPr>
        <w:rFonts w:ascii="Courier New" w:hAnsi="Courier New" w:hint="default"/>
      </w:rPr>
    </w:lvl>
    <w:lvl w:ilvl="2" w:tplc="E13C57B6">
      <w:start w:val="1"/>
      <w:numFmt w:val="bullet"/>
      <w:lvlText w:val=""/>
      <w:lvlJc w:val="left"/>
      <w:pPr>
        <w:ind w:left="2160" w:hanging="360"/>
      </w:pPr>
      <w:rPr>
        <w:rFonts w:ascii="Wingdings" w:hAnsi="Wingdings" w:hint="default"/>
      </w:rPr>
    </w:lvl>
    <w:lvl w:ilvl="3" w:tplc="45A8AB60">
      <w:start w:val="1"/>
      <w:numFmt w:val="bullet"/>
      <w:lvlText w:val=""/>
      <w:lvlJc w:val="left"/>
      <w:pPr>
        <w:ind w:left="2880" w:hanging="360"/>
      </w:pPr>
      <w:rPr>
        <w:rFonts w:ascii="Symbol" w:hAnsi="Symbol" w:hint="default"/>
      </w:rPr>
    </w:lvl>
    <w:lvl w:ilvl="4" w:tplc="F5A66AD6">
      <w:start w:val="1"/>
      <w:numFmt w:val="bullet"/>
      <w:lvlText w:val="o"/>
      <w:lvlJc w:val="left"/>
      <w:pPr>
        <w:ind w:left="3600" w:hanging="360"/>
      </w:pPr>
      <w:rPr>
        <w:rFonts w:ascii="Courier New" w:hAnsi="Courier New" w:hint="default"/>
      </w:rPr>
    </w:lvl>
    <w:lvl w:ilvl="5" w:tplc="2820C076">
      <w:start w:val="1"/>
      <w:numFmt w:val="bullet"/>
      <w:lvlText w:val=""/>
      <w:lvlJc w:val="left"/>
      <w:pPr>
        <w:ind w:left="4320" w:hanging="360"/>
      </w:pPr>
      <w:rPr>
        <w:rFonts w:ascii="Wingdings" w:hAnsi="Wingdings" w:hint="default"/>
      </w:rPr>
    </w:lvl>
    <w:lvl w:ilvl="6" w:tplc="F70E5C20">
      <w:start w:val="1"/>
      <w:numFmt w:val="bullet"/>
      <w:lvlText w:val=""/>
      <w:lvlJc w:val="left"/>
      <w:pPr>
        <w:ind w:left="5040" w:hanging="360"/>
      </w:pPr>
      <w:rPr>
        <w:rFonts w:ascii="Symbol" w:hAnsi="Symbol" w:hint="default"/>
      </w:rPr>
    </w:lvl>
    <w:lvl w:ilvl="7" w:tplc="9312955C">
      <w:start w:val="1"/>
      <w:numFmt w:val="bullet"/>
      <w:lvlText w:val="o"/>
      <w:lvlJc w:val="left"/>
      <w:pPr>
        <w:ind w:left="5760" w:hanging="360"/>
      </w:pPr>
      <w:rPr>
        <w:rFonts w:ascii="Courier New" w:hAnsi="Courier New" w:hint="default"/>
      </w:rPr>
    </w:lvl>
    <w:lvl w:ilvl="8" w:tplc="833E5000">
      <w:start w:val="1"/>
      <w:numFmt w:val="bullet"/>
      <w:lvlText w:val=""/>
      <w:lvlJc w:val="left"/>
      <w:pPr>
        <w:ind w:left="6480" w:hanging="360"/>
      </w:pPr>
      <w:rPr>
        <w:rFonts w:ascii="Wingdings" w:hAnsi="Wingdings" w:hint="default"/>
      </w:rPr>
    </w:lvl>
  </w:abstractNum>
  <w:abstractNum w:abstractNumId="34" w15:restartNumberingAfterBreak="0">
    <w:nsid w:val="7A805706"/>
    <w:multiLevelType w:val="multilevel"/>
    <w:tmpl w:val="79CAA59E"/>
    <w:lvl w:ilvl="0">
      <w:start w:val="1"/>
      <w:numFmt w:val="upperRoman"/>
      <w:lvlText w:val="%1."/>
      <w:lvlJc w:val="right"/>
      <w:pPr>
        <w:ind w:left="720" w:hanging="360"/>
      </w:pPr>
      <w:rPr>
        <w:sz w:val="24"/>
        <w:szCs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3"/>
  </w:num>
  <w:num w:numId="3">
    <w:abstractNumId w:val="1"/>
  </w:num>
  <w:num w:numId="4">
    <w:abstractNumId w:val="9"/>
  </w:num>
  <w:num w:numId="5">
    <w:abstractNumId w:val="26"/>
  </w:num>
  <w:num w:numId="6">
    <w:abstractNumId w:val="32"/>
  </w:num>
  <w:num w:numId="7">
    <w:abstractNumId w:val="22"/>
  </w:num>
  <w:num w:numId="8">
    <w:abstractNumId w:val="24"/>
  </w:num>
  <w:num w:numId="9">
    <w:abstractNumId w:val="6"/>
  </w:num>
  <w:num w:numId="10">
    <w:abstractNumId w:val="21"/>
  </w:num>
  <w:num w:numId="11">
    <w:abstractNumId w:val="18"/>
  </w:num>
  <w:num w:numId="12">
    <w:abstractNumId w:val="33"/>
  </w:num>
  <w:num w:numId="13">
    <w:abstractNumId w:val="34"/>
  </w:num>
  <w:num w:numId="14">
    <w:abstractNumId w:val="11"/>
  </w:num>
  <w:num w:numId="15">
    <w:abstractNumId w:val="17"/>
  </w:num>
  <w:num w:numId="16">
    <w:abstractNumId w:val="10"/>
  </w:num>
  <w:num w:numId="17">
    <w:abstractNumId w:val="15"/>
  </w:num>
  <w:num w:numId="18">
    <w:abstractNumId w:val="11"/>
  </w:num>
  <w:num w:numId="19">
    <w:abstractNumId w:val="11"/>
  </w:num>
  <w:num w:numId="20">
    <w:abstractNumId w:val="28"/>
  </w:num>
  <w:num w:numId="21">
    <w:abstractNumId w:val="19"/>
  </w:num>
  <w:num w:numId="22">
    <w:abstractNumId w:val="13"/>
  </w:num>
  <w:num w:numId="23">
    <w:abstractNumId w:val="11"/>
    <w:lvlOverride w:ilvl="0">
      <w:startOverride w:val="1"/>
    </w:lvlOverride>
  </w:num>
  <w:num w:numId="24">
    <w:abstractNumId w:val="8"/>
  </w:num>
  <w:num w:numId="25">
    <w:abstractNumId w:val="7"/>
  </w:num>
  <w:num w:numId="26">
    <w:abstractNumId w:val="27"/>
  </w:num>
  <w:num w:numId="27">
    <w:abstractNumId w:val="31"/>
  </w:num>
  <w:num w:numId="28">
    <w:abstractNumId w:val="20"/>
  </w:num>
  <w:num w:numId="29">
    <w:abstractNumId w:val="25"/>
  </w:num>
  <w:num w:numId="30">
    <w:abstractNumId w:val="0"/>
  </w:num>
  <w:num w:numId="31">
    <w:abstractNumId w:val="29"/>
  </w:num>
  <w:num w:numId="32">
    <w:abstractNumId w:val="5"/>
  </w:num>
  <w:num w:numId="33">
    <w:abstractNumId w:val="14"/>
  </w:num>
  <w:num w:numId="34">
    <w:abstractNumId w:val="3"/>
  </w:num>
  <w:num w:numId="35">
    <w:abstractNumId w:val="2"/>
  </w:num>
  <w:num w:numId="36">
    <w:abstractNumId w:val="16"/>
  </w:num>
  <w:num w:numId="37">
    <w:abstractNumId w:val="3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83"/>
    <w:rsid w:val="00000709"/>
    <w:rsid w:val="00041200"/>
    <w:rsid w:val="00041302"/>
    <w:rsid w:val="000615E3"/>
    <w:rsid w:val="00061853"/>
    <w:rsid w:val="00065C02"/>
    <w:rsid w:val="00075E5F"/>
    <w:rsid w:val="000A52C4"/>
    <w:rsid w:val="000B3F3C"/>
    <w:rsid w:val="000C207B"/>
    <w:rsid w:val="000D1235"/>
    <w:rsid w:val="000E78FE"/>
    <w:rsid w:val="000F3081"/>
    <w:rsid w:val="00103563"/>
    <w:rsid w:val="0010812F"/>
    <w:rsid w:val="001106DC"/>
    <w:rsid w:val="001127B7"/>
    <w:rsid w:val="001137F2"/>
    <w:rsid w:val="00125D46"/>
    <w:rsid w:val="00137D48"/>
    <w:rsid w:val="001868B7"/>
    <w:rsid w:val="0019210A"/>
    <w:rsid w:val="00196FFD"/>
    <w:rsid w:val="001A4EE1"/>
    <w:rsid w:val="001A6E81"/>
    <w:rsid w:val="001B3FFD"/>
    <w:rsid w:val="001B5CB9"/>
    <w:rsid w:val="001C1F25"/>
    <w:rsid w:val="001D6721"/>
    <w:rsid w:val="001E6817"/>
    <w:rsid w:val="001F6E2F"/>
    <w:rsid w:val="001F72FE"/>
    <w:rsid w:val="0021081D"/>
    <w:rsid w:val="00211BA4"/>
    <w:rsid w:val="00224183"/>
    <w:rsid w:val="002462CC"/>
    <w:rsid w:val="00252416"/>
    <w:rsid w:val="002535D8"/>
    <w:rsid w:val="00261161"/>
    <w:rsid w:val="0026524E"/>
    <w:rsid w:val="00272AC0"/>
    <w:rsid w:val="00281530"/>
    <w:rsid w:val="00291788"/>
    <w:rsid w:val="002955B0"/>
    <w:rsid w:val="002A00C4"/>
    <w:rsid w:val="002A0942"/>
    <w:rsid w:val="002A677E"/>
    <w:rsid w:val="002E403F"/>
    <w:rsid w:val="002E4A65"/>
    <w:rsid w:val="003043D7"/>
    <w:rsid w:val="0030D7EA"/>
    <w:rsid w:val="00313D63"/>
    <w:rsid w:val="00322694"/>
    <w:rsid w:val="0032391B"/>
    <w:rsid w:val="00326A50"/>
    <w:rsid w:val="00342094"/>
    <w:rsid w:val="0036239F"/>
    <w:rsid w:val="0036588B"/>
    <w:rsid w:val="0037480A"/>
    <w:rsid w:val="00390A5A"/>
    <w:rsid w:val="003A5BDA"/>
    <w:rsid w:val="003A64CD"/>
    <w:rsid w:val="003A6C03"/>
    <w:rsid w:val="003B2783"/>
    <w:rsid w:val="003B40D3"/>
    <w:rsid w:val="003C43DD"/>
    <w:rsid w:val="003C5A4A"/>
    <w:rsid w:val="003E0B3C"/>
    <w:rsid w:val="00415047"/>
    <w:rsid w:val="00420B12"/>
    <w:rsid w:val="00470A22"/>
    <w:rsid w:val="00473BDA"/>
    <w:rsid w:val="00481B48"/>
    <w:rsid w:val="0049399A"/>
    <w:rsid w:val="00494145"/>
    <w:rsid w:val="00494BE2"/>
    <w:rsid w:val="004953F0"/>
    <w:rsid w:val="004D15BD"/>
    <w:rsid w:val="004E41B3"/>
    <w:rsid w:val="005012C9"/>
    <w:rsid w:val="005162E2"/>
    <w:rsid w:val="00521842"/>
    <w:rsid w:val="00535250"/>
    <w:rsid w:val="00543E87"/>
    <w:rsid w:val="00557F6B"/>
    <w:rsid w:val="00566222"/>
    <w:rsid w:val="00577E14"/>
    <w:rsid w:val="00580D3C"/>
    <w:rsid w:val="00582CC6"/>
    <w:rsid w:val="005A4353"/>
    <w:rsid w:val="005D2957"/>
    <w:rsid w:val="005F050C"/>
    <w:rsid w:val="00607AA4"/>
    <w:rsid w:val="0061132E"/>
    <w:rsid w:val="0061368F"/>
    <w:rsid w:val="0062191B"/>
    <w:rsid w:val="0063469F"/>
    <w:rsid w:val="00645FC3"/>
    <w:rsid w:val="0064744A"/>
    <w:rsid w:val="006508EF"/>
    <w:rsid w:val="00665E67"/>
    <w:rsid w:val="00683BCC"/>
    <w:rsid w:val="006B6B2F"/>
    <w:rsid w:val="006C3A64"/>
    <w:rsid w:val="006C7C83"/>
    <w:rsid w:val="006F4454"/>
    <w:rsid w:val="006F7B9E"/>
    <w:rsid w:val="007206C6"/>
    <w:rsid w:val="00727BD2"/>
    <w:rsid w:val="00741180"/>
    <w:rsid w:val="007419DA"/>
    <w:rsid w:val="00745F6B"/>
    <w:rsid w:val="007545B7"/>
    <w:rsid w:val="00761E6B"/>
    <w:rsid w:val="00781EC0"/>
    <w:rsid w:val="007847CB"/>
    <w:rsid w:val="00787A72"/>
    <w:rsid w:val="00787AC8"/>
    <w:rsid w:val="00787E14"/>
    <w:rsid w:val="00797354"/>
    <w:rsid w:val="007A3946"/>
    <w:rsid w:val="007C4392"/>
    <w:rsid w:val="00805EAD"/>
    <w:rsid w:val="0080657B"/>
    <w:rsid w:val="00830045"/>
    <w:rsid w:val="008423D0"/>
    <w:rsid w:val="008561A3"/>
    <w:rsid w:val="00860566"/>
    <w:rsid w:val="008633DB"/>
    <w:rsid w:val="00885B82"/>
    <w:rsid w:val="008871B2"/>
    <w:rsid w:val="008A438F"/>
    <w:rsid w:val="008A7567"/>
    <w:rsid w:val="008B3674"/>
    <w:rsid w:val="008B6422"/>
    <w:rsid w:val="008D31C4"/>
    <w:rsid w:val="008D43BD"/>
    <w:rsid w:val="008E442D"/>
    <w:rsid w:val="0092417B"/>
    <w:rsid w:val="00931CDA"/>
    <w:rsid w:val="00945931"/>
    <w:rsid w:val="00950577"/>
    <w:rsid w:val="00957E55"/>
    <w:rsid w:val="00967370"/>
    <w:rsid w:val="00990AE8"/>
    <w:rsid w:val="009C3175"/>
    <w:rsid w:val="009D5282"/>
    <w:rsid w:val="009E1177"/>
    <w:rsid w:val="009E48AC"/>
    <w:rsid w:val="009F6DD3"/>
    <w:rsid w:val="00A164D9"/>
    <w:rsid w:val="00A218D0"/>
    <w:rsid w:val="00A27A4E"/>
    <w:rsid w:val="00A438AA"/>
    <w:rsid w:val="00A52866"/>
    <w:rsid w:val="00A67A9D"/>
    <w:rsid w:val="00A76C91"/>
    <w:rsid w:val="00A778CF"/>
    <w:rsid w:val="00A80BDC"/>
    <w:rsid w:val="00A86959"/>
    <w:rsid w:val="00A871F8"/>
    <w:rsid w:val="00AD18BA"/>
    <w:rsid w:val="00AD3D61"/>
    <w:rsid w:val="00AF0ABE"/>
    <w:rsid w:val="00B07325"/>
    <w:rsid w:val="00B30B91"/>
    <w:rsid w:val="00B34668"/>
    <w:rsid w:val="00B34CAA"/>
    <w:rsid w:val="00B51E29"/>
    <w:rsid w:val="00B766E1"/>
    <w:rsid w:val="00B80AA3"/>
    <w:rsid w:val="00B924D1"/>
    <w:rsid w:val="00B95C50"/>
    <w:rsid w:val="00BA5891"/>
    <w:rsid w:val="00BB721C"/>
    <w:rsid w:val="00BB784D"/>
    <w:rsid w:val="00BB7EB0"/>
    <w:rsid w:val="00BC1ECC"/>
    <w:rsid w:val="00BD2527"/>
    <w:rsid w:val="00BE2958"/>
    <w:rsid w:val="00C02D99"/>
    <w:rsid w:val="00C21E12"/>
    <w:rsid w:val="00C27C76"/>
    <w:rsid w:val="00C35623"/>
    <w:rsid w:val="00C467A8"/>
    <w:rsid w:val="00C47B37"/>
    <w:rsid w:val="00C57FF7"/>
    <w:rsid w:val="00C61FFE"/>
    <w:rsid w:val="00C62EE8"/>
    <w:rsid w:val="00C7582A"/>
    <w:rsid w:val="00C969F6"/>
    <w:rsid w:val="00CD1806"/>
    <w:rsid w:val="00CD21DE"/>
    <w:rsid w:val="00CE5F97"/>
    <w:rsid w:val="00CE6190"/>
    <w:rsid w:val="00D260B9"/>
    <w:rsid w:val="00D270B8"/>
    <w:rsid w:val="00D3377F"/>
    <w:rsid w:val="00D34FE6"/>
    <w:rsid w:val="00D55876"/>
    <w:rsid w:val="00D62A74"/>
    <w:rsid w:val="00D63404"/>
    <w:rsid w:val="00D75E86"/>
    <w:rsid w:val="00D8313C"/>
    <w:rsid w:val="00D87A5F"/>
    <w:rsid w:val="00DA21E0"/>
    <w:rsid w:val="00DB1E4B"/>
    <w:rsid w:val="00DE683A"/>
    <w:rsid w:val="00DF7862"/>
    <w:rsid w:val="00E06643"/>
    <w:rsid w:val="00E1670D"/>
    <w:rsid w:val="00E70105"/>
    <w:rsid w:val="00E753E4"/>
    <w:rsid w:val="00E833E3"/>
    <w:rsid w:val="00E8390D"/>
    <w:rsid w:val="00E9393D"/>
    <w:rsid w:val="00EA36D2"/>
    <w:rsid w:val="00ED5698"/>
    <w:rsid w:val="00ED7245"/>
    <w:rsid w:val="00EF533E"/>
    <w:rsid w:val="00EF7F25"/>
    <w:rsid w:val="00F00B96"/>
    <w:rsid w:val="00F05DB6"/>
    <w:rsid w:val="00F1640A"/>
    <w:rsid w:val="00F35237"/>
    <w:rsid w:val="00F43A36"/>
    <w:rsid w:val="00F50184"/>
    <w:rsid w:val="00F62BCB"/>
    <w:rsid w:val="00F8193F"/>
    <w:rsid w:val="00F83F8C"/>
    <w:rsid w:val="00F842BE"/>
    <w:rsid w:val="00F851ED"/>
    <w:rsid w:val="00F96204"/>
    <w:rsid w:val="00FA3767"/>
    <w:rsid w:val="00FA44F3"/>
    <w:rsid w:val="00FB0D54"/>
    <w:rsid w:val="00FB46DF"/>
    <w:rsid w:val="00FC7083"/>
    <w:rsid w:val="00FC77C3"/>
    <w:rsid w:val="00FD33B8"/>
    <w:rsid w:val="00FD3A75"/>
    <w:rsid w:val="00FD45ED"/>
    <w:rsid w:val="00FE1446"/>
    <w:rsid w:val="00FF0C2F"/>
    <w:rsid w:val="00FF2738"/>
    <w:rsid w:val="019257D5"/>
    <w:rsid w:val="0266D2C3"/>
    <w:rsid w:val="03F89C9D"/>
    <w:rsid w:val="041873A0"/>
    <w:rsid w:val="074965BC"/>
    <w:rsid w:val="08E06B68"/>
    <w:rsid w:val="092DCF0C"/>
    <w:rsid w:val="09575807"/>
    <w:rsid w:val="0D9F7EE3"/>
    <w:rsid w:val="0DB3DC8B"/>
    <w:rsid w:val="0E0DFC18"/>
    <w:rsid w:val="0FB0B479"/>
    <w:rsid w:val="10D71FA5"/>
    <w:rsid w:val="116D32BE"/>
    <w:rsid w:val="12A149F1"/>
    <w:rsid w:val="140EC067"/>
    <w:rsid w:val="1512AE72"/>
    <w:rsid w:val="15D48F55"/>
    <w:rsid w:val="1694B078"/>
    <w:rsid w:val="1807B625"/>
    <w:rsid w:val="182481F6"/>
    <w:rsid w:val="1839A464"/>
    <w:rsid w:val="19D46D13"/>
    <w:rsid w:val="1AD133C1"/>
    <w:rsid w:val="1AFD6E30"/>
    <w:rsid w:val="1B26FC83"/>
    <w:rsid w:val="1E350EF2"/>
    <w:rsid w:val="1F8088FA"/>
    <w:rsid w:val="1FD0DF53"/>
    <w:rsid w:val="21599945"/>
    <w:rsid w:val="22942884"/>
    <w:rsid w:val="23B87B09"/>
    <w:rsid w:val="23F23BF8"/>
    <w:rsid w:val="24F5DB84"/>
    <w:rsid w:val="275D721D"/>
    <w:rsid w:val="27DC6764"/>
    <w:rsid w:val="2914F0FD"/>
    <w:rsid w:val="29FB152C"/>
    <w:rsid w:val="2E84FFC7"/>
    <w:rsid w:val="300656F5"/>
    <w:rsid w:val="32E97DAE"/>
    <w:rsid w:val="343B272C"/>
    <w:rsid w:val="3483FAF9"/>
    <w:rsid w:val="34E98AAF"/>
    <w:rsid w:val="35224ADC"/>
    <w:rsid w:val="35601936"/>
    <w:rsid w:val="36C24922"/>
    <w:rsid w:val="36C5D09A"/>
    <w:rsid w:val="378264EB"/>
    <w:rsid w:val="37D4E814"/>
    <w:rsid w:val="37E0DA2B"/>
    <w:rsid w:val="385530D9"/>
    <w:rsid w:val="38BADD49"/>
    <w:rsid w:val="39D7D8DD"/>
    <w:rsid w:val="3AC32E92"/>
    <w:rsid w:val="3BAD7C84"/>
    <w:rsid w:val="3C8D04B0"/>
    <w:rsid w:val="3DF30E99"/>
    <w:rsid w:val="3F2A6E44"/>
    <w:rsid w:val="3F6350B0"/>
    <w:rsid w:val="42FC4634"/>
    <w:rsid w:val="433FFD35"/>
    <w:rsid w:val="44A634D6"/>
    <w:rsid w:val="452EE92C"/>
    <w:rsid w:val="461ABE99"/>
    <w:rsid w:val="47F1284D"/>
    <w:rsid w:val="48522C46"/>
    <w:rsid w:val="48DC4CF5"/>
    <w:rsid w:val="48DE6814"/>
    <w:rsid w:val="49ABC83F"/>
    <w:rsid w:val="4AC87A00"/>
    <w:rsid w:val="4B354699"/>
    <w:rsid w:val="4BD443AD"/>
    <w:rsid w:val="4C7D1043"/>
    <w:rsid w:val="4F5A026C"/>
    <w:rsid w:val="4F6A6862"/>
    <w:rsid w:val="50A7B4D0"/>
    <w:rsid w:val="512F2D80"/>
    <w:rsid w:val="51475DDB"/>
    <w:rsid w:val="52230D19"/>
    <w:rsid w:val="547EFE9D"/>
    <w:rsid w:val="5716F654"/>
    <w:rsid w:val="57D4A04A"/>
    <w:rsid w:val="5AD47DC4"/>
    <w:rsid w:val="5C8EE910"/>
    <w:rsid w:val="5C93B3C5"/>
    <w:rsid w:val="5E43E1CE"/>
    <w:rsid w:val="5E7E7B21"/>
    <w:rsid w:val="5ED87EBE"/>
    <w:rsid w:val="5F54E44F"/>
    <w:rsid w:val="5F5D1EBC"/>
    <w:rsid w:val="608CA983"/>
    <w:rsid w:val="617B8290"/>
    <w:rsid w:val="61A4B4B6"/>
    <w:rsid w:val="62619681"/>
    <w:rsid w:val="64249954"/>
    <w:rsid w:val="64D38089"/>
    <w:rsid w:val="64DFCB22"/>
    <w:rsid w:val="662F462A"/>
    <w:rsid w:val="66E2C2AA"/>
    <w:rsid w:val="679454E5"/>
    <w:rsid w:val="687E930B"/>
    <w:rsid w:val="68D0D805"/>
    <w:rsid w:val="6C227967"/>
    <w:rsid w:val="6C989CB8"/>
    <w:rsid w:val="6CDBCED4"/>
    <w:rsid w:val="6D23E6FF"/>
    <w:rsid w:val="6E624399"/>
    <w:rsid w:val="6EBFB760"/>
    <w:rsid w:val="7174F685"/>
    <w:rsid w:val="723517A8"/>
    <w:rsid w:val="7307DE3C"/>
    <w:rsid w:val="74AC9747"/>
    <w:rsid w:val="75A23FA8"/>
    <w:rsid w:val="7653DCA6"/>
    <w:rsid w:val="780E9E3C"/>
    <w:rsid w:val="798B7D68"/>
    <w:rsid w:val="7A2134EB"/>
    <w:rsid w:val="7B414A0C"/>
    <w:rsid w:val="7BEA137B"/>
    <w:rsid w:val="7C1CA8B0"/>
    <w:rsid w:val="7C4A7CA8"/>
    <w:rsid w:val="7E5F4A99"/>
    <w:rsid w:val="7E6B8D42"/>
    <w:rsid w:val="7E85364F"/>
    <w:rsid w:val="7F45027C"/>
    <w:rsid w:val="7FFABE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54D9"/>
  <w15:docId w15:val="{2E4870F5-F231-49C6-BB5E-2DA5D77E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s-ES"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C3"/>
    <w:rPr>
      <w:lang w:val="fr-FR"/>
    </w:rPr>
  </w:style>
  <w:style w:type="paragraph" w:styleId="Titre1">
    <w:name w:val="heading 1"/>
    <w:aliases w:val="TITRE"/>
    <w:basedOn w:val="Titre4"/>
    <w:next w:val="Sous-titreLatoB"/>
    <w:link w:val="Titre1Car"/>
    <w:uiPriority w:val="1"/>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itre2">
    <w:name w:val="heading 2"/>
    <w:aliases w:val="TITRE 2"/>
    <w:basedOn w:val="Normal"/>
    <w:next w:val="Normal"/>
    <w:link w:val="Titre2Car"/>
    <w:uiPriority w:val="2"/>
    <w:qFormat/>
    <w:rsid w:val="006C3A64"/>
    <w:pPr>
      <w:outlineLvl w:val="1"/>
    </w:pPr>
    <w:rPr>
      <w:rFonts w:ascii="Futura LT Pro Book" w:hAnsi="Futura LT Pro Book"/>
      <w:b/>
      <w:bCs/>
      <w:caps/>
      <w:color w:val="005FB6" w:themeColor="accent2"/>
      <w:sz w:val="44"/>
      <w:szCs w:val="36"/>
    </w:rPr>
  </w:style>
  <w:style w:type="paragraph" w:styleId="Titre3">
    <w:name w:val="heading 3"/>
    <w:aliases w:val="TITRE3"/>
    <w:basedOn w:val="Normal"/>
    <w:next w:val="Sous-titreLatoB"/>
    <w:link w:val="Titre3Car"/>
    <w:uiPriority w:val="3"/>
    <w:qFormat/>
    <w:rsid w:val="006C3A64"/>
    <w:pPr>
      <w:spacing w:before="100" w:beforeAutospacing="1" w:after="100" w:afterAutospacing="1"/>
      <w:outlineLvl w:val="2"/>
    </w:pPr>
    <w:rPr>
      <w:rFonts w:ascii="Futura LT Pro Book" w:eastAsia="Times New Roman" w:hAnsi="Futura LT Pro Book" w:cs="Times New Roman"/>
      <w:b/>
      <w:bCs/>
      <w:caps/>
      <w:color w:val="706F6F" w:themeColor="accent3"/>
      <w:sz w:val="44"/>
      <w:szCs w:val="27"/>
      <w:lang w:eastAsia="es-ES"/>
    </w:rPr>
  </w:style>
  <w:style w:type="paragraph" w:styleId="Titre4">
    <w:name w:val="heading 4"/>
    <w:aliases w:val="Cifras"/>
    <w:basedOn w:val="Normal"/>
    <w:next w:val="Normal"/>
    <w:link w:val="Titre4Car"/>
    <w:uiPriority w:val="9"/>
    <w:semiHidden/>
    <w:qFormat/>
    <w:rsid w:val="006C3A64"/>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Titre5">
    <w:name w:val="heading 5"/>
    <w:aliases w:val="SUBTÍTULO GRIS"/>
    <w:basedOn w:val="Normal"/>
    <w:next w:val="Normal"/>
    <w:link w:val="Titre5Car"/>
    <w:uiPriority w:val="9"/>
    <w:semiHidden/>
    <w:qFormat/>
    <w:rsid w:val="00FF2738"/>
    <w:pPr>
      <w:keepNext/>
      <w:keepLines/>
      <w:spacing w:before="40" w:after="0"/>
      <w:outlineLvl w:val="4"/>
    </w:pPr>
    <w:rPr>
      <w:rFonts w:ascii="Lato Heavy" w:eastAsiaTheme="majorEastAsia" w:hAnsi="Lato Heavy" w:cstheme="majorBidi"/>
      <w:color w:val="706F6F" w:themeColor="accent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Car"/>
    <w:basedOn w:val="Policepardfaut"/>
    <w:link w:val="Titre1"/>
    <w:uiPriority w:val="1"/>
    <w:rsid w:val="00AD18BA"/>
    <w:rPr>
      <w:rFonts w:ascii="Futura LT Pro Book" w:eastAsia="Times New Roman" w:hAnsi="Futura LT Pro Book" w:cs="Times New Roman"/>
      <w:b/>
      <w:bCs/>
      <w:iCs/>
      <w:caps/>
      <w:color w:val="52AE32" w:themeColor="accent1"/>
      <w:kern w:val="36"/>
      <w:sz w:val="44"/>
      <w:szCs w:val="48"/>
      <w:lang w:eastAsia="es-ES"/>
    </w:rPr>
  </w:style>
  <w:style w:type="paragraph" w:styleId="Sansinterligne">
    <w:name w:val="No Spacing"/>
    <w:uiPriority w:val="4"/>
    <w:semiHidden/>
    <w:rsid w:val="0037480A"/>
    <w:pPr>
      <w:spacing w:after="0" w:line="240" w:lineRule="auto"/>
    </w:pPr>
    <w:rPr>
      <w:sz w:val="24"/>
    </w:rPr>
  </w:style>
  <w:style w:type="character" w:customStyle="1" w:styleId="Titre2Car">
    <w:name w:val="Titre 2 Car"/>
    <w:aliases w:val="TITRE 2 Car"/>
    <w:basedOn w:val="Policepardfaut"/>
    <w:link w:val="Titre2"/>
    <w:uiPriority w:val="2"/>
    <w:rsid w:val="00AD18BA"/>
    <w:rPr>
      <w:rFonts w:ascii="Futura LT Pro Book" w:hAnsi="Futura LT Pro Book"/>
      <w:b/>
      <w:bCs/>
      <w:caps/>
      <w:color w:val="005FB6" w:themeColor="accent2"/>
      <w:sz w:val="44"/>
      <w:szCs w:val="36"/>
    </w:rPr>
  </w:style>
  <w:style w:type="character" w:customStyle="1" w:styleId="Titre3Car">
    <w:name w:val="Titre 3 Car"/>
    <w:aliases w:val="TITRE3 Car"/>
    <w:basedOn w:val="Policepardfaut"/>
    <w:link w:val="Titre3"/>
    <w:uiPriority w:val="3"/>
    <w:rsid w:val="00AD18BA"/>
    <w:rPr>
      <w:rFonts w:ascii="Futura LT Pro Book" w:eastAsia="Times New Roman" w:hAnsi="Futura LT Pro Book" w:cs="Times New Roman"/>
      <w:b/>
      <w:bCs/>
      <w:caps/>
      <w:color w:val="706F6F" w:themeColor="accent3"/>
      <w:sz w:val="44"/>
      <w:szCs w:val="27"/>
      <w:lang w:eastAsia="es-ES"/>
    </w:rPr>
  </w:style>
  <w:style w:type="paragraph" w:styleId="Paragraphedeliste">
    <w:name w:val="List Paragraph"/>
    <w:aliases w:val="LISTA"/>
    <w:basedOn w:val="Normal"/>
    <w:link w:val="ParagraphedelisteCar"/>
    <w:uiPriority w:val="1"/>
    <w:qFormat/>
    <w:rsid w:val="006C3A64"/>
    <w:pPr>
      <w:ind w:left="720"/>
      <w:contextualSpacing/>
    </w:pPr>
    <w:rPr>
      <w:sz w:val="20"/>
    </w:rPr>
  </w:style>
  <w:style w:type="character" w:customStyle="1" w:styleId="Titre4Car">
    <w:name w:val="Titre 4 Car"/>
    <w:aliases w:val="Cifras Car"/>
    <w:basedOn w:val="Policepardfaut"/>
    <w:link w:val="Titre4"/>
    <w:uiPriority w:val="9"/>
    <w:semiHidden/>
    <w:rsid w:val="00645FC3"/>
    <w:rPr>
      <w:rFonts w:ascii="Futura LT Pro Medium Cond" w:eastAsiaTheme="majorEastAsia" w:hAnsi="Futura LT Pro Medium Cond" w:cstheme="majorBidi"/>
      <w:iCs/>
      <w:color w:val="52AE32" w:themeColor="accent1"/>
      <w:sz w:val="36"/>
    </w:rPr>
  </w:style>
  <w:style w:type="character" w:customStyle="1" w:styleId="Titre5Car">
    <w:name w:val="Titre 5 Car"/>
    <w:aliases w:val="SUBTÍTULO GRIS Car"/>
    <w:basedOn w:val="Policepardfaut"/>
    <w:link w:val="Titre5"/>
    <w:uiPriority w:val="9"/>
    <w:semiHidden/>
    <w:rsid w:val="00645FC3"/>
    <w:rPr>
      <w:rFonts w:ascii="Lato Heavy" w:eastAsiaTheme="majorEastAsia" w:hAnsi="Lato Heavy" w:cstheme="majorBidi"/>
      <w:color w:val="706F6F" w:themeColor="accent3"/>
      <w:sz w:val="32"/>
    </w:rPr>
  </w:style>
  <w:style w:type="character" w:styleId="Rfrenceple">
    <w:name w:val="Subtle Reference"/>
    <w:basedOn w:val="Policepardfaut"/>
    <w:uiPriority w:val="15"/>
    <w:qFormat/>
    <w:rsid w:val="00645FC3"/>
    <w:rPr>
      <w:rFonts w:asciiTheme="minorHAnsi" w:hAnsiTheme="minorHAnsi"/>
      <w:caps w:val="0"/>
      <w:smallCaps w:val="0"/>
      <w:color w:val="5A5A5A" w:themeColor="text1" w:themeTint="A5"/>
      <w:sz w:val="18"/>
    </w:rPr>
  </w:style>
  <w:style w:type="paragraph" w:customStyle="1" w:styleId="SOUS-TITREFUTURAV">
    <w:name w:val="SOUS-TITRE FUTURA V"/>
    <w:basedOn w:val="Titre1"/>
    <w:next w:val="Normal"/>
    <w:link w:val="SOUS-TITREFUTURAVCar"/>
    <w:uiPriority w:val="7"/>
    <w:qFormat/>
    <w:rsid w:val="00645FC3"/>
    <w:rPr>
      <w:sz w:val="28"/>
    </w:rPr>
  </w:style>
  <w:style w:type="character" w:customStyle="1" w:styleId="SOUS-TITREFUTURAVCar">
    <w:name w:val="SOUS-TITRE FUTURA V Car"/>
    <w:basedOn w:val="Titre1Car"/>
    <w:link w:val="SOUS-TITREFUTURAV"/>
    <w:uiPriority w:val="7"/>
    <w:rsid w:val="00645FC3"/>
    <w:rPr>
      <w:rFonts w:ascii="Futura LT Pro Book" w:eastAsia="Times New Roman" w:hAnsi="Futura LT Pro Book" w:cs="Times New Roman"/>
      <w:b/>
      <w:bCs/>
      <w:iCs/>
      <w:caps/>
      <w:color w:val="52AE32" w:themeColor="accent1"/>
      <w:kern w:val="36"/>
      <w:sz w:val="28"/>
      <w:szCs w:val="48"/>
      <w:lang w:eastAsia="es-ES"/>
    </w:rPr>
  </w:style>
  <w:style w:type="paragraph" w:customStyle="1" w:styleId="Sous-titreLatoB">
    <w:name w:val="Sous-titre Lato B"/>
    <w:basedOn w:val="Titre5"/>
    <w:link w:val="Sous-titreLatoBCar"/>
    <w:uiPriority w:val="5"/>
    <w:qFormat/>
    <w:rsid w:val="006C3A64"/>
    <w:rPr>
      <w:rFonts w:ascii="Lato Semibold" w:eastAsia="Times New Roman" w:hAnsi="Lato Semibold"/>
      <w:color w:val="005FB6" w:themeColor="accent2"/>
      <w:lang w:eastAsia="es-ES"/>
    </w:rPr>
  </w:style>
  <w:style w:type="character" w:customStyle="1" w:styleId="Sous-titreLatoBCar">
    <w:name w:val="Sous-titre Lato B Car"/>
    <w:basedOn w:val="Policepardfaut"/>
    <w:link w:val="Sous-titreLatoB"/>
    <w:uiPriority w:val="5"/>
    <w:rsid w:val="00AD18BA"/>
    <w:rPr>
      <w:rFonts w:ascii="Lato Semibold" w:eastAsia="Times New Roman" w:hAnsi="Lato Semibold" w:cstheme="majorBidi"/>
      <w:color w:val="005FB6" w:themeColor="accent2"/>
      <w:sz w:val="32"/>
      <w:lang w:eastAsia="es-ES"/>
    </w:rPr>
  </w:style>
  <w:style w:type="character" w:styleId="Emphaseple">
    <w:name w:val="Subtle Emphasis"/>
    <w:basedOn w:val="Policepardfaut"/>
    <w:uiPriority w:val="11"/>
    <w:qFormat/>
    <w:rsid w:val="00645FC3"/>
    <w:rPr>
      <w:rFonts w:ascii="Lato Medium" w:hAnsi="Lato Medium"/>
      <w:i/>
      <w:iCs/>
      <w:color w:val="404040" w:themeColor="text1" w:themeTint="BF"/>
      <w:sz w:val="20"/>
    </w:rPr>
  </w:style>
  <w:style w:type="character" w:styleId="Emphaseintense">
    <w:name w:val="Intense Emphasis"/>
    <w:basedOn w:val="Policepardfaut"/>
    <w:uiPriority w:val="12"/>
    <w:qFormat/>
    <w:rsid w:val="00645FC3"/>
    <w:rPr>
      <w:rFonts w:ascii="Lato Black" w:hAnsi="Lato Black"/>
      <w:i w:val="0"/>
      <w:iCs/>
      <w:color w:val="EE7203" w:themeColor="accent4"/>
      <w:sz w:val="24"/>
    </w:rPr>
  </w:style>
  <w:style w:type="character" w:styleId="lev">
    <w:name w:val="Strong"/>
    <w:uiPriority w:val="9"/>
    <w:qFormat/>
    <w:rsid w:val="006C3A64"/>
    <w:rPr>
      <w:rFonts w:ascii="Lato Medium" w:hAnsi="Lato Medium"/>
      <w:b/>
      <w:bCs/>
    </w:rPr>
  </w:style>
  <w:style w:type="character" w:styleId="Titredulivre">
    <w:name w:val="Book Title"/>
    <w:basedOn w:val="Policepardfaut"/>
    <w:uiPriority w:val="33"/>
    <w:unhideWhenUsed/>
    <w:qFormat/>
    <w:rsid w:val="006C3A64"/>
    <w:rPr>
      <w:rFonts w:ascii="Futura LT Pro Book" w:hAnsi="Futura LT Pro Book"/>
      <w:b w:val="0"/>
      <w:bCs/>
      <w:i w:val="0"/>
      <w:iCs/>
      <w:caps/>
      <w:smallCaps w:val="0"/>
      <w:color w:val="706F6F" w:themeColor="accent3"/>
      <w:spacing w:val="5"/>
      <w:sz w:val="28"/>
    </w:rPr>
  </w:style>
  <w:style w:type="character" w:styleId="Accentuation">
    <w:name w:val="Emphasis"/>
    <w:basedOn w:val="Policepardfaut"/>
    <w:uiPriority w:val="10"/>
    <w:qFormat/>
    <w:rsid w:val="00645FC3"/>
    <w:rPr>
      <w:rFonts w:asciiTheme="minorHAnsi" w:hAnsiTheme="minorHAnsi"/>
      <w:i/>
      <w:iCs/>
      <w:color w:val="EE7203" w:themeColor="accent4"/>
      <w:sz w:val="20"/>
    </w:rPr>
  </w:style>
  <w:style w:type="paragraph" w:styleId="Citation">
    <w:name w:val="Quote"/>
    <w:basedOn w:val="Normal"/>
    <w:next w:val="Normal"/>
    <w:link w:val="CitationCar"/>
    <w:uiPriority w:val="13"/>
    <w:qFormat/>
    <w:rsid w:val="00645FC3"/>
    <w:pPr>
      <w:spacing w:before="200"/>
      <w:ind w:left="864" w:right="864"/>
      <w:jc w:val="center"/>
    </w:pPr>
    <w:rPr>
      <w:i/>
      <w:iCs/>
      <w:color w:val="706F6F" w:themeColor="accent3"/>
      <w:sz w:val="24"/>
    </w:rPr>
  </w:style>
  <w:style w:type="character" w:customStyle="1" w:styleId="CitationCar">
    <w:name w:val="Citation Car"/>
    <w:basedOn w:val="Policepardfaut"/>
    <w:link w:val="Citation"/>
    <w:uiPriority w:val="13"/>
    <w:rsid w:val="00645FC3"/>
    <w:rPr>
      <w:i/>
      <w:iCs/>
      <w:color w:val="706F6F" w:themeColor="accent3"/>
      <w:sz w:val="24"/>
    </w:rPr>
  </w:style>
  <w:style w:type="paragraph" w:styleId="Citationintense">
    <w:name w:val="Intense Quote"/>
    <w:basedOn w:val="Normal"/>
    <w:next w:val="Normal"/>
    <w:link w:val="CitationintenseCar"/>
    <w:uiPriority w:val="14"/>
    <w:qFormat/>
    <w:rsid w:val="006C3A64"/>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CitationintenseCar">
    <w:name w:val="Citation intense Car"/>
    <w:basedOn w:val="Policepardfaut"/>
    <w:link w:val="Citationintense"/>
    <w:uiPriority w:val="14"/>
    <w:rsid w:val="00645FC3"/>
    <w:rPr>
      <w:rFonts w:ascii="Futura LT Pro Book" w:hAnsi="Futura LT Pro Book"/>
      <w:b/>
      <w:iCs/>
      <w:caps/>
      <w:color w:val="52AE32" w:themeColor="accent1"/>
    </w:rPr>
  </w:style>
  <w:style w:type="character" w:styleId="Rfrenceintense">
    <w:name w:val="Intense Reference"/>
    <w:basedOn w:val="Policepardfaut"/>
    <w:uiPriority w:val="16"/>
    <w:qFormat/>
    <w:rsid w:val="00645FC3"/>
    <w:rPr>
      <w:rFonts w:asciiTheme="minorHAnsi" w:hAnsiTheme="minorHAnsi"/>
      <w:b/>
      <w:bCs/>
      <w:caps w:val="0"/>
      <w:smallCaps w:val="0"/>
      <w:color w:val="005FB6" w:themeColor="accent2"/>
      <w:spacing w:val="5"/>
      <w:sz w:val="18"/>
    </w:rPr>
  </w:style>
  <w:style w:type="character" w:customStyle="1" w:styleId="Sous-TitreLatoV">
    <w:name w:val="Sous-Titre Lato V"/>
    <w:basedOn w:val="Sous-titreLatoBCar"/>
    <w:uiPriority w:val="4"/>
    <w:qFormat/>
    <w:rsid w:val="00AD18BA"/>
    <w:rPr>
      <w:rFonts w:ascii="Lato Semibold" w:eastAsia="Times New Roman" w:hAnsi="Lato Semibold" w:cstheme="majorBidi"/>
      <w:color w:val="52AE32" w:themeColor="accent1"/>
      <w:sz w:val="32"/>
      <w:lang w:eastAsia="es-ES"/>
    </w:rPr>
  </w:style>
  <w:style w:type="paragraph" w:customStyle="1" w:styleId="SOUS-TITREFUTURAB">
    <w:name w:val="SOUS-TITRE FUTURA B"/>
    <w:basedOn w:val="Titre2"/>
    <w:next w:val="Normal"/>
    <w:link w:val="SOUS-TITREFUTURABCar"/>
    <w:uiPriority w:val="6"/>
    <w:qFormat/>
    <w:rsid w:val="00645FC3"/>
    <w:rPr>
      <w:sz w:val="32"/>
    </w:rPr>
  </w:style>
  <w:style w:type="character" w:customStyle="1" w:styleId="SOUS-TITREFUTURABCar">
    <w:name w:val="SOUS-TITRE FUTURA B Car"/>
    <w:basedOn w:val="Titre2Car"/>
    <w:link w:val="SOUS-TITREFUTURAB"/>
    <w:uiPriority w:val="6"/>
    <w:rsid w:val="00645FC3"/>
    <w:rPr>
      <w:rFonts w:ascii="Futura LT Pro Book" w:hAnsi="Futura LT Pro Book"/>
      <w:b/>
      <w:bCs/>
      <w:caps/>
      <w:color w:val="005FB6" w:themeColor="accent2"/>
      <w:sz w:val="32"/>
      <w:szCs w:val="36"/>
    </w:rPr>
  </w:style>
  <w:style w:type="paragraph" w:customStyle="1" w:styleId="CHIFFRES">
    <w:name w:val="CHIFFRES"/>
    <w:basedOn w:val="Titre4"/>
    <w:next w:val="Normal"/>
    <w:link w:val="CHIFFRESCar"/>
    <w:uiPriority w:val="8"/>
    <w:qFormat/>
    <w:rsid w:val="00645FC3"/>
  </w:style>
  <w:style w:type="character" w:customStyle="1" w:styleId="CHIFFRESCar">
    <w:name w:val="CHIFFRES Car"/>
    <w:basedOn w:val="Titre4Car"/>
    <w:link w:val="CHIFFRES"/>
    <w:uiPriority w:val="8"/>
    <w:rsid w:val="00645FC3"/>
    <w:rPr>
      <w:rFonts w:ascii="Futura LT Pro Medium Cond" w:eastAsiaTheme="majorEastAsia" w:hAnsi="Futura LT Pro Medium Cond" w:cstheme="majorBidi"/>
      <w:iCs/>
      <w:color w:val="52AE32" w:themeColor="accent1"/>
      <w:sz w:val="36"/>
    </w:rPr>
  </w:style>
  <w:style w:type="table" w:styleId="Grilledutableau">
    <w:name w:val="Table Grid"/>
    <w:basedOn w:val="TableauNormal"/>
    <w:uiPriority w:val="39"/>
    <w:rsid w:val="00DA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5A4A"/>
    <w:pPr>
      <w:tabs>
        <w:tab w:val="center" w:pos="4536"/>
        <w:tab w:val="right" w:pos="9072"/>
      </w:tabs>
      <w:spacing w:after="0" w:line="240" w:lineRule="auto"/>
    </w:pPr>
  </w:style>
  <w:style w:type="character" w:customStyle="1" w:styleId="En-tteCar">
    <w:name w:val="En-tête Car"/>
    <w:basedOn w:val="Policepardfaut"/>
    <w:link w:val="En-tte"/>
    <w:uiPriority w:val="99"/>
    <w:rsid w:val="003C5A4A"/>
  </w:style>
  <w:style w:type="paragraph" w:styleId="Pieddepage">
    <w:name w:val="footer"/>
    <w:basedOn w:val="Normal"/>
    <w:link w:val="PieddepageCar"/>
    <w:uiPriority w:val="99"/>
    <w:unhideWhenUsed/>
    <w:rsid w:val="003C5A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A4A"/>
  </w:style>
  <w:style w:type="paragraph" w:styleId="En-ttedetabledesmatires">
    <w:name w:val="TOC Heading"/>
    <w:basedOn w:val="Titre1"/>
    <w:next w:val="Normal"/>
    <w:uiPriority w:val="39"/>
    <w:unhideWhenUsed/>
    <w:qFormat/>
    <w:rsid w:val="003C5A4A"/>
    <w:pPr>
      <w:spacing w:before="240" w:beforeAutospacing="0" w:after="0" w:afterAutospacing="0" w:line="259" w:lineRule="auto"/>
      <w:outlineLvl w:val="9"/>
    </w:pPr>
    <w:rPr>
      <w:rFonts w:asciiTheme="majorHAnsi" w:eastAsiaTheme="majorEastAsia" w:hAnsiTheme="majorHAnsi" w:cstheme="majorBidi"/>
      <w:b w:val="0"/>
      <w:bCs w:val="0"/>
      <w:iCs w:val="0"/>
      <w:caps w:val="0"/>
      <w:color w:val="3D8225" w:themeColor="accent1" w:themeShade="BF"/>
      <w:kern w:val="0"/>
      <w:sz w:val="32"/>
      <w:szCs w:val="32"/>
      <w:lang w:eastAsia="fr-FR"/>
    </w:rPr>
  </w:style>
  <w:style w:type="paragraph" w:styleId="TM1">
    <w:name w:val="toc 1"/>
    <w:basedOn w:val="Normal"/>
    <w:next w:val="Normal"/>
    <w:autoRedefine/>
    <w:uiPriority w:val="39"/>
    <w:unhideWhenUsed/>
    <w:rsid w:val="003C5A4A"/>
    <w:pPr>
      <w:spacing w:after="100"/>
    </w:pPr>
  </w:style>
  <w:style w:type="paragraph" w:styleId="TM2">
    <w:name w:val="toc 2"/>
    <w:basedOn w:val="Normal"/>
    <w:next w:val="Normal"/>
    <w:autoRedefine/>
    <w:uiPriority w:val="39"/>
    <w:unhideWhenUsed/>
    <w:rsid w:val="003C5A4A"/>
    <w:pPr>
      <w:spacing w:after="100"/>
      <w:ind w:left="220"/>
    </w:pPr>
  </w:style>
  <w:style w:type="paragraph" w:styleId="TM3">
    <w:name w:val="toc 3"/>
    <w:basedOn w:val="Normal"/>
    <w:next w:val="Normal"/>
    <w:autoRedefine/>
    <w:uiPriority w:val="39"/>
    <w:unhideWhenUsed/>
    <w:rsid w:val="003C5A4A"/>
    <w:pPr>
      <w:spacing w:after="100"/>
      <w:ind w:left="440"/>
    </w:pPr>
  </w:style>
  <w:style w:type="character" w:styleId="Lienhypertexte">
    <w:name w:val="Hyperlink"/>
    <w:basedOn w:val="Policepardfaut"/>
    <w:uiPriority w:val="99"/>
    <w:unhideWhenUsed/>
    <w:rsid w:val="003C5A4A"/>
    <w:rPr>
      <w:color w:val="0070C0" w:themeColor="hyperlink"/>
      <w:u w:val="single"/>
    </w:rPr>
  </w:style>
  <w:style w:type="paragraph" w:customStyle="1" w:styleId="Style1">
    <w:name w:val="Style1"/>
    <w:basedOn w:val="Paragraphedeliste"/>
    <w:link w:val="Style1Car"/>
    <w:qFormat/>
    <w:rsid w:val="00543E87"/>
    <w:pPr>
      <w:numPr>
        <w:ilvl w:val="1"/>
        <w:numId w:val="15"/>
      </w:numPr>
      <w:spacing w:after="0" w:line="240" w:lineRule="auto"/>
      <w:ind w:left="2154" w:hanging="357"/>
    </w:pPr>
    <w:rPr>
      <w:color w:val="005FB6"/>
      <w:sz w:val="22"/>
    </w:rPr>
  </w:style>
  <w:style w:type="paragraph" w:customStyle="1" w:styleId="Style2">
    <w:name w:val="Style2"/>
    <w:basedOn w:val="Paragraphedeliste"/>
    <w:link w:val="Style2Car"/>
    <w:qFormat/>
    <w:rsid w:val="00543E87"/>
    <w:pPr>
      <w:numPr>
        <w:numId w:val="15"/>
      </w:numPr>
      <w:spacing w:after="0" w:line="240" w:lineRule="auto"/>
      <w:ind w:left="1434" w:hanging="357"/>
    </w:pPr>
    <w:rPr>
      <w:color w:val="005FB6"/>
      <w:sz w:val="22"/>
    </w:rPr>
  </w:style>
  <w:style w:type="character" w:customStyle="1" w:styleId="ParagraphedelisteCar">
    <w:name w:val="Paragraphe de liste Car"/>
    <w:aliases w:val="LISTA Car"/>
    <w:basedOn w:val="Policepardfaut"/>
    <w:link w:val="Paragraphedeliste"/>
    <w:uiPriority w:val="34"/>
    <w:rsid w:val="00543E87"/>
    <w:rPr>
      <w:sz w:val="20"/>
    </w:rPr>
  </w:style>
  <w:style w:type="character" w:customStyle="1" w:styleId="Style1Car">
    <w:name w:val="Style1 Car"/>
    <w:basedOn w:val="ParagraphedelisteCar"/>
    <w:link w:val="Style1"/>
    <w:rsid w:val="00543E87"/>
    <w:rPr>
      <w:color w:val="005FB6"/>
      <w:sz w:val="20"/>
    </w:rPr>
  </w:style>
  <w:style w:type="paragraph" w:customStyle="1" w:styleId="Style3">
    <w:name w:val="Style3"/>
    <w:basedOn w:val="Paragraphedeliste"/>
    <w:link w:val="Style3Car"/>
    <w:qFormat/>
    <w:rsid w:val="00543E87"/>
    <w:pPr>
      <w:numPr>
        <w:numId w:val="14"/>
      </w:numPr>
      <w:spacing w:after="0" w:line="240" w:lineRule="auto"/>
      <w:ind w:left="714" w:hanging="357"/>
    </w:pPr>
    <w:rPr>
      <w:b/>
      <w:color w:val="005FB6"/>
      <w:sz w:val="24"/>
    </w:rPr>
  </w:style>
  <w:style w:type="character" w:customStyle="1" w:styleId="Style2Car">
    <w:name w:val="Style2 Car"/>
    <w:basedOn w:val="ParagraphedelisteCar"/>
    <w:link w:val="Style2"/>
    <w:rsid w:val="00543E87"/>
    <w:rPr>
      <w:color w:val="005FB6"/>
      <w:sz w:val="20"/>
    </w:rPr>
  </w:style>
  <w:style w:type="character" w:customStyle="1" w:styleId="Style3Car">
    <w:name w:val="Style3 Car"/>
    <w:basedOn w:val="ParagraphedelisteCar"/>
    <w:link w:val="Style3"/>
    <w:rsid w:val="00543E87"/>
    <w:rPr>
      <w:b/>
      <w:color w:val="005FB6"/>
      <w:sz w:val="24"/>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073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7325"/>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1240">
      <w:bodyDiv w:val="1"/>
      <w:marLeft w:val="0"/>
      <w:marRight w:val="0"/>
      <w:marTop w:val="0"/>
      <w:marBottom w:val="0"/>
      <w:divBdr>
        <w:top w:val="none" w:sz="0" w:space="0" w:color="auto"/>
        <w:left w:val="none" w:sz="0" w:space="0" w:color="auto"/>
        <w:bottom w:val="none" w:sz="0" w:space="0" w:color="auto"/>
        <w:right w:val="none" w:sz="0" w:space="0" w:color="auto"/>
      </w:divBdr>
    </w:div>
    <w:div w:id="55785150">
      <w:bodyDiv w:val="1"/>
      <w:marLeft w:val="0"/>
      <w:marRight w:val="0"/>
      <w:marTop w:val="0"/>
      <w:marBottom w:val="0"/>
      <w:divBdr>
        <w:top w:val="none" w:sz="0" w:space="0" w:color="auto"/>
        <w:left w:val="none" w:sz="0" w:space="0" w:color="auto"/>
        <w:bottom w:val="none" w:sz="0" w:space="0" w:color="auto"/>
        <w:right w:val="none" w:sz="0" w:space="0" w:color="auto"/>
      </w:divBdr>
    </w:div>
    <w:div w:id="167983566">
      <w:bodyDiv w:val="1"/>
      <w:marLeft w:val="0"/>
      <w:marRight w:val="0"/>
      <w:marTop w:val="0"/>
      <w:marBottom w:val="0"/>
      <w:divBdr>
        <w:top w:val="none" w:sz="0" w:space="0" w:color="auto"/>
        <w:left w:val="none" w:sz="0" w:space="0" w:color="auto"/>
        <w:bottom w:val="none" w:sz="0" w:space="0" w:color="auto"/>
        <w:right w:val="none" w:sz="0" w:space="0" w:color="auto"/>
      </w:divBdr>
    </w:div>
    <w:div w:id="169608673">
      <w:bodyDiv w:val="1"/>
      <w:marLeft w:val="0"/>
      <w:marRight w:val="0"/>
      <w:marTop w:val="0"/>
      <w:marBottom w:val="0"/>
      <w:divBdr>
        <w:top w:val="none" w:sz="0" w:space="0" w:color="auto"/>
        <w:left w:val="none" w:sz="0" w:space="0" w:color="auto"/>
        <w:bottom w:val="none" w:sz="0" w:space="0" w:color="auto"/>
        <w:right w:val="none" w:sz="0" w:space="0" w:color="auto"/>
      </w:divBdr>
    </w:div>
    <w:div w:id="221913136">
      <w:bodyDiv w:val="1"/>
      <w:marLeft w:val="0"/>
      <w:marRight w:val="0"/>
      <w:marTop w:val="0"/>
      <w:marBottom w:val="0"/>
      <w:divBdr>
        <w:top w:val="none" w:sz="0" w:space="0" w:color="auto"/>
        <w:left w:val="none" w:sz="0" w:space="0" w:color="auto"/>
        <w:bottom w:val="none" w:sz="0" w:space="0" w:color="auto"/>
        <w:right w:val="none" w:sz="0" w:space="0" w:color="auto"/>
      </w:divBdr>
    </w:div>
    <w:div w:id="306713918">
      <w:bodyDiv w:val="1"/>
      <w:marLeft w:val="0"/>
      <w:marRight w:val="0"/>
      <w:marTop w:val="0"/>
      <w:marBottom w:val="0"/>
      <w:divBdr>
        <w:top w:val="none" w:sz="0" w:space="0" w:color="auto"/>
        <w:left w:val="none" w:sz="0" w:space="0" w:color="auto"/>
        <w:bottom w:val="none" w:sz="0" w:space="0" w:color="auto"/>
        <w:right w:val="none" w:sz="0" w:space="0" w:color="auto"/>
      </w:divBdr>
    </w:div>
    <w:div w:id="456996626">
      <w:bodyDiv w:val="1"/>
      <w:marLeft w:val="0"/>
      <w:marRight w:val="0"/>
      <w:marTop w:val="0"/>
      <w:marBottom w:val="0"/>
      <w:divBdr>
        <w:top w:val="none" w:sz="0" w:space="0" w:color="auto"/>
        <w:left w:val="none" w:sz="0" w:space="0" w:color="auto"/>
        <w:bottom w:val="none" w:sz="0" w:space="0" w:color="auto"/>
        <w:right w:val="none" w:sz="0" w:space="0" w:color="auto"/>
      </w:divBdr>
    </w:div>
    <w:div w:id="748621606">
      <w:bodyDiv w:val="1"/>
      <w:marLeft w:val="0"/>
      <w:marRight w:val="0"/>
      <w:marTop w:val="0"/>
      <w:marBottom w:val="0"/>
      <w:divBdr>
        <w:top w:val="none" w:sz="0" w:space="0" w:color="auto"/>
        <w:left w:val="none" w:sz="0" w:space="0" w:color="auto"/>
        <w:bottom w:val="none" w:sz="0" w:space="0" w:color="auto"/>
        <w:right w:val="none" w:sz="0" w:space="0" w:color="auto"/>
      </w:divBdr>
    </w:div>
    <w:div w:id="799499240">
      <w:bodyDiv w:val="1"/>
      <w:marLeft w:val="0"/>
      <w:marRight w:val="0"/>
      <w:marTop w:val="0"/>
      <w:marBottom w:val="0"/>
      <w:divBdr>
        <w:top w:val="none" w:sz="0" w:space="0" w:color="auto"/>
        <w:left w:val="none" w:sz="0" w:space="0" w:color="auto"/>
        <w:bottom w:val="none" w:sz="0" w:space="0" w:color="auto"/>
        <w:right w:val="none" w:sz="0" w:space="0" w:color="auto"/>
      </w:divBdr>
    </w:div>
    <w:div w:id="828516633">
      <w:bodyDiv w:val="1"/>
      <w:marLeft w:val="0"/>
      <w:marRight w:val="0"/>
      <w:marTop w:val="0"/>
      <w:marBottom w:val="0"/>
      <w:divBdr>
        <w:top w:val="none" w:sz="0" w:space="0" w:color="auto"/>
        <w:left w:val="none" w:sz="0" w:space="0" w:color="auto"/>
        <w:bottom w:val="none" w:sz="0" w:space="0" w:color="auto"/>
        <w:right w:val="none" w:sz="0" w:space="0" w:color="auto"/>
      </w:divBdr>
    </w:div>
    <w:div w:id="851188255">
      <w:bodyDiv w:val="1"/>
      <w:marLeft w:val="0"/>
      <w:marRight w:val="0"/>
      <w:marTop w:val="0"/>
      <w:marBottom w:val="0"/>
      <w:divBdr>
        <w:top w:val="none" w:sz="0" w:space="0" w:color="auto"/>
        <w:left w:val="none" w:sz="0" w:space="0" w:color="auto"/>
        <w:bottom w:val="none" w:sz="0" w:space="0" w:color="auto"/>
        <w:right w:val="none" w:sz="0" w:space="0" w:color="auto"/>
      </w:divBdr>
    </w:div>
    <w:div w:id="859440821">
      <w:bodyDiv w:val="1"/>
      <w:marLeft w:val="0"/>
      <w:marRight w:val="0"/>
      <w:marTop w:val="0"/>
      <w:marBottom w:val="0"/>
      <w:divBdr>
        <w:top w:val="none" w:sz="0" w:space="0" w:color="auto"/>
        <w:left w:val="none" w:sz="0" w:space="0" w:color="auto"/>
        <w:bottom w:val="none" w:sz="0" w:space="0" w:color="auto"/>
        <w:right w:val="none" w:sz="0" w:space="0" w:color="auto"/>
      </w:divBdr>
    </w:div>
    <w:div w:id="906383165">
      <w:bodyDiv w:val="1"/>
      <w:marLeft w:val="0"/>
      <w:marRight w:val="0"/>
      <w:marTop w:val="0"/>
      <w:marBottom w:val="0"/>
      <w:divBdr>
        <w:top w:val="none" w:sz="0" w:space="0" w:color="auto"/>
        <w:left w:val="none" w:sz="0" w:space="0" w:color="auto"/>
        <w:bottom w:val="none" w:sz="0" w:space="0" w:color="auto"/>
        <w:right w:val="none" w:sz="0" w:space="0" w:color="auto"/>
      </w:divBdr>
    </w:div>
    <w:div w:id="931859389">
      <w:bodyDiv w:val="1"/>
      <w:marLeft w:val="0"/>
      <w:marRight w:val="0"/>
      <w:marTop w:val="0"/>
      <w:marBottom w:val="0"/>
      <w:divBdr>
        <w:top w:val="none" w:sz="0" w:space="0" w:color="auto"/>
        <w:left w:val="none" w:sz="0" w:space="0" w:color="auto"/>
        <w:bottom w:val="none" w:sz="0" w:space="0" w:color="auto"/>
        <w:right w:val="none" w:sz="0" w:space="0" w:color="auto"/>
      </w:divBdr>
    </w:div>
    <w:div w:id="933437817">
      <w:bodyDiv w:val="1"/>
      <w:marLeft w:val="0"/>
      <w:marRight w:val="0"/>
      <w:marTop w:val="0"/>
      <w:marBottom w:val="0"/>
      <w:divBdr>
        <w:top w:val="none" w:sz="0" w:space="0" w:color="auto"/>
        <w:left w:val="none" w:sz="0" w:space="0" w:color="auto"/>
        <w:bottom w:val="none" w:sz="0" w:space="0" w:color="auto"/>
        <w:right w:val="none" w:sz="0" w:space="0" w:color="auto"/>
      </w:divBdr>
    </w:div>
    <w:div w:id="946962185">
      <w:bodyDiv w:val="1"/>
      <w:marLeft w:val="0"/>
      <w:marRight w:val="0"/>
      <w:marTop w:val="0"/>
      <w:marBottom w:val="0"/>
      <w:divBdr>
        <w:top w:val="none" w:sz="0" w:space="0" w:color="auto"/>
        <w:left w:val="none" w:sz="0" w:space="0" w:color="auto"/>
        <w:bottom w:val="none" w:sz="0" w:space="0" w:color="auto"/>
        <w:right w:val="none" w:sz="0" w:space="0" w:color="auto"/>
      </w:divBdr>
    </w:div>
    <w:div w:id="1002125023">
      <w:bodyDiv w:val="1"/>
      <w:marLeft w:val="0"/>
      <w:marRight w:val="0"/>
      <w:marTop w:val="0"/>
      <w:marBottom w:val="0"/>
      <w:divBdr>
        <w:top w:val="none" w:sz="0" w:space="0" w:color="auto"/>
        <w:left w:val="none" w:sz="0" w:space="0" w:color="auto"/>
        <w:bottom w:val="none" w:sz="0" w:space="0" w:color="auto"/>
        <w:right w:val="none" w:sz="0" w:space="0" w:color="auto"/>
      </w:divBdr>
    </w:div>
    <w:div w:id="1143162342">
      <w:bodyDiv w:val="1"/>
      <w:marLeft w:val="0"/>
      <w:marRight w:val="0"/>
      <w:marTop w:val="0"/>
      <w:marBottom w:val="0"/>
      <w:divBdr>
        <w:top w:val="none" w:sz="0" w:space="0" w:color="auto"/>
        <w:left w:val="none" w:sz="0" w:space="0" w:color="auto"/>
        <w:bottom w:val="none" w:sz="0" w:space="0" w:color="auto"/>
        <w:right w:val="none" w:sz="0" w:space="0" w:color="auto"/>
      </w:divBdr>
    </w:div>
    <w:div w:id="1175535829">
      <w:bodyDiv w:val="1"/>
      <w:marLeft w:val="0"/>
      <w:marRight w:val="0"/>
      <w:marTop w:val="0"/>
      <w:marBottom w:val="0"/>
      <w:divBdr>
        <w:top w:val="none" w:sz="0" w:space="0" w:color="auto"/>
        <w:left w:val="none" w:sz="0" w:space="0" w:color="auto"/>
        <w:bottom w:val="none" w:sz="0" w:space="0" w:color="auto"/>
        <w:right w:val="none" w:sz="0" w:space="0" w:color="auto"/>
      </w:divBdr>
    </w:div>
    <w:div w:id="1186745874">
      <w:bodyDiv w:val="1"/>
      <w:marLeft w:val="0"/>
      <w:marRight w:val="0"/>
      <w:marTop w:val="0"/>
      <w:marBottom w:val="0"/>
      <w:divBdr>
        <w:top w:val="none" w:sz="0" w:space="0" w:color="auto"/>
        <w:left w:val="none" w:sz="0" w:space="0" w:color="auto"/>
        <w:bottom w:val="none" w:sz="0" w:space="0" w:color="auto"/>
        <w:right w:val="none" w:sz="0" w:space="0" w:color="auto"/>
      </w:divBdr>
    </w:div>
    <w:div w:id="1383553891">
      <w:bodyDiv w:val="1"/>
      <w:marLeft w:val="0"/>
      <w:marRight w:val="0"/>
      <w:marTop w:val="0"/>
      <w:marBottom w:val="0"/>
      <w:divBdr>
        <w:top w:val="none" w:sz="0" w:space="0" w:color="auto"/>
        <w:left w:val="none" w:sz="0" w:space="0" w:color="auto"/>
        <w:bottom w:val="none" w:sz="0" w:space="0" w:color="auto"/>
        <w:right w:val="none" w:sz="0" w:space="0" w:color="auto"/>
      </w:divBdr>
    </w:div>
    <w:div w:id="1511218175">
      <w:bodyDiv w:val="1"/>
      <w:marLeft w:val="0"/>
      <w:marRight w:val="0"/>
      <w:marTop w:val="0"/>
      <w:marBottom w:val="0"/>
      <w:divBdr>
        <w:top w:val="none" w:sz="0" w:space="0" w:color="auto"/>
        <w:left w:val="none" w:sz="0" w:space="0" w:color="auto"/>
        <w:bottom w:val="none" w:sz="0" w:space="0" w:color="auto"/>
        <w:right w:val="none" w:sz="0" w:space="0" w:color="auto"/>
      </w:divBdr>
    </w:div>
    <w:div w:id="1587229253">
      <w:bodyDiv w:val="1"/>
      <w:marLeft w:val="0"/>
      <w:marRight w:val="0"/>
      <w:marTop w:val="0"/>
      <w:marBottom w:val="0"/>
      <w:divBdr>
        <w:top w:val="none" w:sz="0" w:space="0" w:color="auto"/>
        <w:left w:val="none" w:sz="0" w:space="0" w:color="auto"/>
        <w:bottom w:val="none" w:sz="0" w:space="0" w:color="auto"/>
        <w:right w:val="none" w:sz="0" w:space="0" w:color="auto"/>
      </w:divBdr>
    </w:div>
    <w:div w:id="1776245466">
      <w:bodyDiv w:val="1"/>
      <w:marLeft w:val="0"/>
      <w:marRight w:val="0"/>
      <w:marTop w:val="0"/>
      <w:marBottom w:val="0"/>
      <w:divBdr>
        <w:top w:val="none" w:sz="0" w:space="0" w:color="auto"/>
        <w:left w:val="none" w:sz="0" w:space="0" w:color="auto"/>
        <w:bottom w:val="none" w:sz="0" w:space="0" w:color="auto"/>
        <w:right w:val="none" w:sz="0" w:space="0" w:color="auto"/>
      </w:divBdr>
    </w:div>
    <w:div w:id="1803495806">
      <w:bodyDiv w:val="1"/>
      <w:marLeft w:val="0"/>
      <w:marRight w:val="0"/>
      <w:marTop w:val="0"/>
      <w:marBottom w:val="0"/>
      <w:divBdr>
        <w:top w:val="none" w:sz="0" w:space="0" w:color="auto"/>
        <w:left w:val="none" w:sz="0" w:space="0" w:color="auto"/>
        <w:bottom w:val="none" w:sz="0" w:space="0" w:color="auto"/>
        <w:right w:val="none" w:sz="0" w:space="0" w:color="auto"/>
      </w:divBdr>
    </w:div>
    <w:div w:id="2000764349">
      <w:bodyDiv w:val="1"/>
      <w:marLeft w:val="0"/>
      <w:marRight w:val="0"/>
      <w:marTop w:val="0"/>
      <w:marBottom w:val="0"/>
      <w:divBdr>
        <w:top w:val="none" w:sz="0" w:space="0" w:color="auto"/>
        <w:left w:val="none" w:sz="0" w:space="0" w:color="auto"/>
        <w:bottom w:val="none" w:sz="0" w:space="0" w:color="auto"/>
        <w:right w:val="none" w:sz="0" w:space="0" w:color="auto"/>
      </w:divBdr>
    </w:div>
    <w:div w:id="2066483075">
      <w:bodyDiv w:val="1"/>
      <w:marLeft w:val="0"/>
      <w:marRight w:val="0"/>
      <w:marTop w:val="0"/>
      <w:marBottom w:val="0"/>
      <w:divBdr>
        <w:top w:val="none" w:sz="0" w:space="0" w:color="auto"/>
        <w:left w:val="none" w:sz="0" w:space="0" w:color="auto"/>
        <w:bottom w:val="none" w:sz="0" w:space="0" w:color="auto"/>
        <w:right w:val="none" w:sz="0" w:space="0" w:color="auto"/>
      </w:divBdr>
    </w:div>
    <w:div w:id="21229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ddmeal@cd-actioncontrelafaim.org" TargetMode="External"/><Relationship Id="rId2" Type="http://schemas.openxmlformats.org/officeDocument/2006/relationships/customXml" Target="../customXml/item2.xml"/><Relationship Id="rId16" Type="http://schemas.openxmlformats.org/officeDocument/2006/relationships/hyperlink" Target="mailto:respappro@cd-actioncontrelafaim.org" TargetMode="External"/><Relationship Id="R0f9a62b41ad7409b" Type="http://schemas.microsoft.com/office/2016/09/relationships/commentsIds" Target="commentsIds.xml"/><Relationship Id="Rb132b6d828d44f5a"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ddlogadj@cd-actioncontrelafaim.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ddlog@cd-actioncontrelafaim.org" TargetMode="External"/><Relationship Id="R655cb782dafc459b"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RM%20RDC%20DOC\GRM%20TOOLS\ACF%20Brand%20Identity%20Templates\BRAND%20WORD%20TEMPLATE_FR.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0F82629FE6346B60B7F6FA4B76BF2" ma:contentTypeVersion="3322" ma:contentTypeDescription="Crée un document." ma:contentTypeScope="" ma:versionID="1227a63c0e43ef9863a36e6e93df391f">
  <xsd:schema xmlns:xsd="http://www.w3.org/2001/XMLSchema" xmlns:xs="http://www.w3.org/2001/XMLSchema" xmlns:p="http://schemas.microsoft.com/office/2006/metadata/properties" xmlns:ns2="420ead94-9608-46a5-8dc1-f735616c5351" xmlns:ns3="a61dbf05-daee-480a-b00d-211363bfe0f1" targetNamespace="http://schemas.microsoft.com/office/2006/metadata/properties" ma:root="true" ma:fieldsID="291b85adfd384605c2c2e1b5cdddd338" ns2:_="" ns3:_="">
    <xsd:import namespace="420ead94-9608-46a5-8dc1-f735616c5351"/>
    <xsd:import namespace="a61dbf05-daee-480a-b00d-211363bfe0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ad94-9608-46a5-8dc1-f735616c535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1dbf05-daee-480a-b00d-211363bfe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6"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20ead94-9608-46a5-8dc1-f735616c5351">PRYQX72QPPFK-835714457-14938</_dlc_DocId>
    <_dlc_DocIdUrl xmlns="420ead94-9608-46a5-8dc1-f735616c5351">
      <Url>https://actioncontrelafaim.sharepoint.com/mis/Congo/_layouts/15/DocIdRedir.aspx?ID=PRYQX72QPPFK-835714457-14938</Url>
      <Description>PRYQX72QPPFK-835714457-14938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1287-97CF-4C32-B55B-0D231679ED07}">
  <ds:schemaRefs>
    <ds:schemaRef ds:uri="http://schemas.microsoft.com/sharepoint/v3/contenttype/forms"/>
  </ds:schemaRefs>
</ds:datastoreItem>
</file>

<file path=customXml/itemProps2.xml><?xml version="1.0" encoding="utf-8"?>
<ds:datastoreItem xmlns:ds="http://schemas.openxmlformats.org/officeDocument/2006/customXml" ds:itemID="{2F60C3CF-7C42-4D47-B2B4-5BB45D103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ad94-9608-46a5-8dc1-f735616c5351"/>
    <ds:schemaRef ds:uri="a61dbf05-daee-480a-b00d-211363bfe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A734-81DF-496B-B8A3-C8980EE86392}">
  <ds:schemaRefs>
    <ds:schemaRef ds:uri="http://schemas.microsoft.com/sharepoint/events"/>
  </ds:schemaRefs>
</ds:datastoreItem>
</file>

<file path=customXml/itemProps4.xml><?xml version="1.0" encoding="utf-8"?>
<ds:datastoreItem xmlns:ds="http://schemas.openxmlformats.org/officeDocument/2006/customXml" ds:itemID="{A82D893B-A6DB-43A1-BF53-1AADEE854FDC}">
  <ds:schemaRefs>
    <ds:schemaRef ds:uri="http://schemas.microsoft.com/office/2006/metadata/properties"/>
    <ds:schemaRef ds:uri="http://schemas.microsoft.com/office/infopath/2007/PartnerControls"/>
    <ds:schemaRef ds:uri="420ead94-9608-46a5-8dc1-f735616c5351"/>
  </ds:schemaRefs>
</ds:datastoreItem>
</file>

<file path=customXml/itemProps5.xml><?xml version="1.0" encoding="utf-8"?>
<ds:datastoreItem xmlns:ds="http://schemas.openxmlformats.org/officeDocument/2006/customXml" ds:itemID="{2BE186FF-78F9-4F42-AD5D-3E190F3C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 WORD TEMPLATE_FR</Template>
  <TotalTime>21</TotalTime>
  <Pages>1</Pages>
  <Words>1216</Words>
  <Characters>6690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Pitshou Mabibi</cp:lastModifiedBy>
  <cp:revision>4</cp:revision>
  <cp:lastPrinted>2022-06-27T09:23:00Z</cp:lastPrinted>
  <dcterms:created xsi:type="dcterms:W3CDTF">2022-07-05T10:01:00Z</dcterms:created>
  <dcterms:modified xsi:type="dcterms:W3CDTF">2022-07-05T10:19:00Z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0x010100EF60F82629FE6346B60B7F6FA4B76BF2</vt:lpwstr>
  </property>
  <property fmtid="{D5CDD505-2E9C-101B-9397-08002B2CF9AE}" pid="3" name="_dlc_DocIdItemGuid">
    <vt:lpwstr>3195b5cd-7fb4-4131-90c7-c2e5cb36ae69</vt:lpwstr>
  </property>
</Properties>
</file>