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C4653" w14:textId="1CCBA711" w:rsidR="00996FDB" w:rsidRPr="00A81DA4" w:rsidRDefault="00D42D65" w:rsidP="00CD5741">
      <w:pPr>
        <w:jc w:val="center"/>
        <w:rPr>
          <w:rFonts w:ascii="Lato Black" w:hAnsi="Lato Black"/>
          <w:sz w:val="28"/>
          <w:lang w:val="en-US"/>
        </w:rPr>
      </w:pPr>
      <w:r w:rsidRPr="00A81DA4">
        <w:rPr>
          <w:rFonts w:ascii="Lato Black" w:hAnsi="Lato Black"/>
          <w:sz w:val="28"/>
          <w:lang w:val="en-US"/>
        </w:rPr>
        <w:t>Cash &amp; Voucher</w:t>
      </w:r>
      <w:r w:rsidR="00E6660F" w:rsidRPr="00A81DA4">
        <w:rPr>
          <w:rFonts w:ascii="Lato Black" w:hAnsi="Lato Black"/>
          <w:sz w:val="28"/>
          <w:lang w:val="en-US"/>
        </w:rPr>
        <w:t xml:space="preserve"> Assistance</w:t>
      </w:r>
      <w:r w:rsidRPr="00A81DA4">
        <w:rPr>
          <w:rFonts w:ascii="Lato Black" w:hAnsi="Lato Black"/>
          <w:sz w:val="28"/>
          <w:lang w:val="en-US"/>
        </w:rPr>
        <w:t xml:space="preserve"> – </w:t>
      </w:r>
      <w:r w:rsidR="00E6660F" w:rsidRPr="00A81DA4">
        <w:rPr>
          <w:rFonts w:ascii="Lato Black" w:hAnsi="Lato Black"/>
          <w:sz w:val="28"/>
          <w:lang w:val="en-US"/>
        </w:rPr>
        <w:t>feasibility study</w:t>
      </w:r>
    </w:p>
    <w:p w14:paraId="7A429616" w14:textId="4BD4FB5C" w:rsidR="00E6660F" w:rsidRPr="00A81DA4" w:rsidRDefault="00E6660F" w:rsidP="00CD5741">
      <w:pPr>
        <w:jc w:val="center"/>
        <w:rPr>
          <w:rFonts w:ascii="Lato Black" w:hAnsi="Lato Black"/>
          <w:sz w:val="28"/>
          <w:lang w:val="en-US"/>
        </w:rPr>
      </w:pPr>
      <w:r w:rsidRPr="00A81DA4">
        <w:rPr>
          <w:rFonts w:ascii="Lato Black" w:hAnsi="Lato Black"/>
          <w:sz w:val="28"/>
          <w:lang w:val="en-US"/>
        </w:rPr>
        <w:t>Terms of reference</w:t>
      </w:r>
    </w:p>
    <w:p w14:paraId="69E2CD6B" w14:textId="44BB182E" w:rsidR="00D42D65" w:rsidRPr="00A81DA4" w:rsidRDefault="00D42D65" w:rsidP="004D7278">
      <w:pPr>
        <w:jc w:val="both"/>
        <w:rPr>
          <w:rFonts w:ascii="Lato" w:hAnsi="Lato"/>
          <w:lang w:val="en-US"/>
        </w:rPr>
      </w:pPr>
      <w:r w:rsidRPr="00A81DA4">
        <w:rPr>
          <w:rFonts w:ascii="Lato" w:hAnsi="Lato"/>
          <w:lang w:val="en-US"/>
        </w:rPr>
        <w:t xml:space="preserve">Country: Zimbabwe </w:t>
      </w:r>
    </w:p>
    <w:p w14:paraId="589B7294" w14:textId="201B2758" w:rsidR="004D7278" w:rsidRPr="00A81DA4" w:rsidRDefault="004D7278" w:rsidP="004D7278">
      <w:pPr>
        <w:jc w:val="both"/>
        <w:rPr>
          <w:rFonts w:ascii="Lato" w:hAnsi="Lato"/>
          <w:lang w:val="en-US"/>
        </w:rPr>
      </w:pPr>
      <w:r w:rsidRPr="00A81DA4">
        <w:rPr>
          <w:rFonts w:ascii="Lato" w:hAnsi="Lato"/>
          <w:lang w:val="en-US"/>
        </w:rPr>
        <w:t>Duration: 6 weeks</w:t>
      </w:r>
    </w:p>
    <w:p w14:paraId="3CEF7809" w14:textId="26DE470D" w:rsidR="00D42D65" w:rsidRPr="00A81DA4" w:rsidRDefault="005515CD" w:rsidP="004D7278">
      <w:pPr>
        <w:jc w:val="both"/>
        <w:rPr>
          <w:rFonts w:ascii="Lato" w:hAnsi="Lato"/>
          <w:lang w:val="en-US"/>
        </w:rPr>
      </w:pPr>
      <w:r w:rsidRPr="00A81DA4">
        <w:rPr>
          <w:rFonts w:ascii="Lato" w:hAnsi="Lato"/>
          <w:lang w:val="en-US"/>
        </w:rPr>
        <w:t xml:space="preserve">Expected starting date: </w:t>
      </w:r>
      <w:r w:rsidR="005305FA">
        <w:rPr>
          <w:rFonts w:ascii="Lato" w:hAnsi="Lato"/>
          <w:lang w:val="en-US"/>
        </w:rPr>
        <w:t>03</w:t>
      </w:r>
      <w:r w:rsidR="00D42D65" w:rsidRPr="00A81DA4">
        <w:rPr>
          <w:rFonts w:ascii="Lato" w:hAnsi="Lato"/>
          <w:lang w:val="en-US"/>
        </w:rPr>
        <w:t>/0</w:t>
      </w:r>
      <w:r w:rsidR="005305FA">
        <w:rPr>
          <w:rFonts w:ascii="Lato" w:hAnsi="Lato"/>
          <w:lang w:val="en-US"/>
        </w:rPr>
        <w:t>2</w:t>
      </w:r>
      <w:r w:rsidR="00D42D65" w:rsidRPr="00A81DA4">
        <w:rPr>
          <w:rFonts w:ascii="Lato" w:hAnsi="Lato"/>
          <w:lang w:val="en-US"/>
        </w:rPr>
        <w:t>/2020</w:t>
      </w:r>
    </w:p>
    <w:p w14:paraId="49DCB5E7" w14:textId="01672F71" w:rsidR="00D42D65" w:rsidRPr="00A81DA4" w:rsidRDefault="00D42D65" w:rsidP="004D7278">
      <w:pPr>
        <w:jc w:val="both"/>
        <w:rPr>
          <w:rFonts w:ascii="Lato" w:hAnsi="Lato"/>
          <w:lang w:val="en-US"/>
        </w:rPr>
      </w:pPr>
      <w:r w:rsidRPr="00A81DA4">
        <w:rPr>
          <w:rFonts w:ascii="Lato" w:hAnsi="Lato"/>
          <w:lang w:val="en-US"/>
        </w:rPr>
        <w:t>Expected ending date</w:t>
      </w:r>
      <w:r w:rsidR="005305FA">
        <w:rPr>
          <w:rFonts w:ascii="Lato" w:hAnsi="Lato"/>
          <w:lang w:val="en-US"/>
        </w:rPr>
        <w:t>:</w:t>
      </w:r>
      <w:r w:rsidRPr="00A81DA4">
        <w:rPr>
          <w:rFonts w:ascii="Lato" w:hAnsi="Lato"/>
          <w:lang w:val="en-US"/>
        </w:rPr>
        <w:t xml:space="preserve"> </w:t>
      </w:r>
      <w:r w:rsidR="005305FA">
        <w:rPr>
          <w:rFonts w:ascii="Lato" w:hAnsi="Lato"/>
          <w:lang w:val="en-US"/>
        </w:rPr>
        <w:t>13</w:t>
      </w:r>
      <w:r w:rsidR="004D7278" w:rsidRPr="00A81DA4">
        <w:rPr>
          <w:rFonts w:ascii="Lato" w:hAnsi="Lato"/>
          <w:lang w:val="en-US"/>
        </w:rPr>
        <w:t>/0</w:t>
      </w:r>
      <w:r w:rsidR="005305FA">
        <w:rPr>
          <w:rFonts w:ascii="Lato" w:hAnsi="Lato"/>
          <w:lang w:val="en-US"/>
        </w:rPr>
        <w:t>3</w:t>
      </w:r>
      <w:r w:rsidRPr="00A81DA4">
        <w:rPr>
          <w:rFonts w:ascii="Lato" w:hAnsi="Lato"/>
          <w:lang w:val="en-US"/>
        </w:rPr>
        <w:t>/2020</w:t>
      </w:r>
    </w:p>
    <w:p w14:paraId="333B4772" w14:textId="77777777" w:rsidR="00D42D65" w:rsidRPr="00A81DA4" w:rsidRDefault="00D42D65" w:rsidP="004D7278">
      <w:pPr>
        <w:pStyle w:val="Paragraphedeliste"/>
        <w:numPr>
          <w:ilvl w:val="0"/>
          <w:numId w:val="1"/>
        </w:numPr>
        <w:jc w:val="both"/>
        <w:rPr>
          <w:rFonts w:ascii="Lato Black" w:hAnsi="Lato Black"/>
          <w:b/>
          <w:sz w:val="24"/>
          <w:lang w:val="en-GB"/>
        </w:rPr>
      </w:pPr>
      <w:r w:rsidRPr="00A81DA4">
        <w:rPr>
          <w:rFonts w:ascii="Lato Black" w:hAnsi="Lato Black"/>
          <w:b/>
          <w:sz w:val="24"/>
          <w:lang w:val="en-GB"/>
        </w:rPr>
        <w:t xml:space="preserve">The context </w:t>
      </w:r>
    </w:p>
    <w:p w14:paraId="65C3BCC3" w14:textId="2C3CBC35" w:rsidR="008544BA" w:rsidRPr="00A81DA4" w:rsidRDefault="00D42D65" w:rsidP="004D7278">
      <w:pPr>
        <w:jc w:val="both"/>
        <w:rPr>
          <w:rFonts w:ascii="Lato" w:hAnsi="Lato"/>
          <w:lang w:val="en-US"/>
        </w:rPr>
      </w:pPr>
      <w:r w:rsidRPr="00A81DA4">
        <w:rPr>
          <w:rFonts w:ascii="Lato" w:hAnsi="Lato"/>
          <w:lang w:val="en-GB"/>
        </w:rPr>
        <w:t xml:space="preserve">Zimbabwe </w:t>
      </w:r>
      <w:r w:rsidR="00FA5FCD" w:rsidRPr="00A81DA4">
        <w:rPr>
          <w:rFonts w:ascii="Lato" w:hAnsi="Lato"/>
          <w:lang w:val="en-GB"/>
        </w:rPr>
        <w:t>is</w:t>
      </w:r>
      <w:r w:rsidRPr="00A81DA4">
        <w:rPr>
          <w:rFonts w:ascii="Lato" w:hAnsi="Lato"/>
          <w:lang w:val="en-GB"/>
        </w:rPr>
        <w:t xml:space="preserve"> fac</w:t>
      </w:r>
      <w:r w:rsidR="00FA5FCD" w:rsidRPr="00A81DA4">
        <w:rPr>
          <w:rFonts w:ascii="Lato" w:hAnsi="Lato"/>
          <w:lang w:val="en-GB"/>
        </w:rPr>
        <w:t xml:space="preserve">ing </w:t>
      </w:r>
      <w:r w:rsidRPr="00A81DA4">
        <w:rPr>
          <w:rFonts w:ascii="Lato" w:hAnsi="Lato"/>
          <w:lang w:val="en-GB"/>
        </w:rPr>
        <w:t xml:space="preserve">multiple socio-economic challenges, which have been further exacerbated by 2019 hyperinflation and by the El Niño-induced droughts during two consecutive agricultural seasons (2018/19 and 2019/2020). The country </w:t>
      </w:r>
      <w:proofErr w:type="gramStart"/>
      <w:r w:rsidRPr="00A81DA4">
        <w:rPr>
          <w:rFonts w:ascii="Lato" w:hAnsi="Lato"/>
          <w:lang w:val="en-GB"/>
        </w:rPr>
        <w:t>has been left</w:t>
      </w:r>
      <w:proofErr w:type="gramEnd"/>
      <w:r w:rsidRPr="00A81DA4">
        <w:rPr>
          <w:rFonts w:ascii="Lato" w:hAnsi="Lato"/>
          <w:lang w:val="en-GB"/>
        </w:rPr>
        <w:t xml:space="preserve"> with a soaring inflation estimated at 300% in August 2019 according to International Monetary Fund and with a national cereal deficit estimated at over 800,000 MT for the 2019/20 lean season. This has resulted in households </w:t>
      </w:r>
      <w:proofErr w:type="gramStart"/>
      <w:r w:rsidRPr="00A81DA4">
        <w:rPr>
          <w:rFonts w:ascii="Lato" w:hAnsi="Lato"/>
          <w:lang w:val="en-GB"/>
        </w:rPr>
        <w:t>being faced</w:t>
      </w:r>
      <w:proofErr w:type="gramEnd"/>
      <w:r w:rsidRPr="00A81DA4">
        <w:rPr>
          <w:rFonts w:ascii="Lato" w:hAnsi="Lato"/>
          <w:lang w:val="en-GB"/>
        </w:rPr>
        <w:t xml:space="preserve"> with deteriorating purchasing power amidst shortages of basic commodities such as bread, cooking oil and fuel. It </w:t>
      </w:r>
      <w:proofErr w:type="gramStart"/>
      <w:r w:rsidRPr="00A81DA4">
        <w:rPr>
          <w:rFonts w:ascii="Lato" w:hAnsi="Lato"/>
          <w:lang w:val="en-GB"/>
        </w:rPr>
        <w:t>is anticipated</w:t>
      </w:r>
      <w:proofErr w:type="gramEnd"/>
      <w:r w:rsidRPr="00A81DA4">
        <w:rPr>
          <w:rFonts w:ascii="Lato" w:hAnsi="Lato"/>
          <w:lang w:val="en-GB"/>
        </w:rPr>
        <w:t xml:space="preserve"> that from January 2020 to April/May 2020, the food security situation will worsen with an estimated</w:t>
      </w:r>
      <w:r w:rsidR="00DB2D28" w:rsidRPr="00A81DA4">
        <w:rPr>
          <w:rFonts w:ascii="Lato" w:hAnsi="Lato"/>
          <w:lang w:val="en-GB"/>
        </w:rPr>
        <w:t xml:space="preserve"> 7.7 million Zimbabweans food insecure (more than 50% of the population) and with</w:t>
      </w:r>
      <w:r w:rsidRPr="00A81DA4">
        <w:rPr>
          <w:rFonts w:ascii="Lato" w:hAnsi="Lato"/>
          <w:lang w:val="en-GB"/>
        </w:rPr>
        <w:t xml:space="preserve"> 4.1 million people </w:t>
      </w:r>
      <w:r w:rsidR="00DB2D28" w:rsidRPr="00A81DA4">
        <w:rPr>
          <w:rFonts w:ascii="Lato" w:hAnsi="Lato"/>
          <w:lang w:val="en-GB"/>
        </w:rPr>
        <w:t xml:space="preserve">who </w:t>
      </w:r>
      <w:r w:rsidRPr="00A81DA4">
        <w:rPr>
          <w:rFonts w:ascii="Lato" w:hAnsi="Lato"/>
          <w:lang w:val="en-GB"/>
        </w:rPr>
        <w:t xml:space="preserve">will require urgent action to reduce food consumptions gaps and save livelihoods. It is </w:t>
      </w:r>
      <w:r w:rsidR="00707217" w:rsidRPr="00A81DA4">
        <w:rPr>
          <w:rFonts w:ascii="Lato" w:hAnsi="Lato"/>
          <w:lang w:val="en-GB"/>
        </w:rPr>
        <w:t xml:space="preserve">a </w:t>
      </w:r>
      <w:r w:rsidRPr="00A81DA4">
        <w:rPr>
          <w:rFonts w:ascii="Lato" w:hAnsi="Lato"/>
          <w:lang w:val="en-GB"/>
        </w:rPr>
        <w:t xml:space="preserve">17% </w:t>
      </w:r>
      <w:r w:rsidR="00707217" w:rsidRPr="00A81DA4">
        <w:rPr>
          <w:rFonts w:ascii="Lato" w:hAnsi="Lato"/>
          <w:lang w:val="en-GB"/>
        </w:rPr>
        <w:t xml:space="preserve">increase of </w:t>
      </w:r>
      <w:r w:rsidRPr="00A81DA4">
        <w:rPr>
          <w:rFonts w:ascii="Lato" w:hAnsi="Lato"/>
          <w:lang w:val="en-GB"/>
        </w:rPr>
        <w:t>the people in need projected between October and December 2019</w:t>
      </w:r>
      <w:r w:rsidR="00707217" w:rsidRPr="00A81DA4">
        <w:rPr>
          <w:rFonts w:ascii="Lato" w:hAnsi="Lato"/>
          <w:lang w:val="en-GB"/>
        </w:rPr>
        <w:t xml:space="preserve"> (3.46 million)</w:t>
      </w:r>
      <w:r w:rsidRPr="00A81DA4">
        <w:rPr>
          <w:rFonts w:ascii="Lato" w:hAnsi="Lato"/>
          <w:lang w:val="en-GB"/>
        </w:rPr>
        <w:t>. Among these, an estimated 2.</w:t>
      </w:r>
      <w:r w:rsidR="00707217" w:rsidRPr="00A81DA4">
        <w:rPr>
          <w:rFonts w:ascii="Lato" w:hAnsi="Lato"/>
          <w:lang w:val="en-GB"/>
        </w:rPr>
        <w:t>9</w:t>
      </w:r>
      <w:r w:rsidRPr="00A81DA4">
        <w:rPr>
          <w:rFonts w:ascii="Lato" w:hAnsi="Lato"/>
          <w:lang w:val="en-GB"/>
        </w:rPr>
        <w:t xml:space="preserve"> m</w:t>
      </w:r>
      <w:r w:rsidR="00707217" w:rsidRPr="00A81DA4">
        <w:rPr>
          <w:rFonts w:ascii="Lato" w:hAnsi="Lato"/>
          <w:lang w:val="en-GB"/>
        </w:rPr>
        <w:t>illion people will likely face c</w:t>
      </w:r>
      <w:r w:rsidRPr="00A81DA4">
        <w:rPr>
          <w:rFonts w:ascii="Lato" w:hAnsi="Lato"/>
          <w:lang w:val="en-GB"/>
        </w:rPr>
        <w:t>risis conditions (IPC Phase 3) whilst 1.</w:t>
      </w:r>
      <w:r w:rsidR="00707217" w:rsidRPr="00A81DA4">
        <w:rPr>
          <w:rFonts w:ascii="Lato" w:hAnsi="Lato"/>
          <w:lang w:val="en-GB"/>
        </w:rPr>
        <w:t>2</w:t>
      </w:r>
      <w:r w:rsidRPr="00A81DA4">
        <w:rPr>
          <w:rFonts w:ascii="Lato" w:hAnsi="Lato"/>
          <w:lang w:val="en-GB"/>
        </w:rPr>
        <w:t xml:space="preserve"> million will likely be in</w:t>
      </w:r>
      <w:r w:rsidR="00707217" w:rsidRPr="00A81DA4">
        <w:rPr>
          <w:rFonts w:ascii="Lato" w:hAnsi="Lato"/>
          <w:lang w:val="en-GB"/>
        </w:rPr>
        <w:t xml:space="preserve"> Emergency (IPC Phase 4). With regard to the situation and due to lack of cash liquidity and maize grain shortage in the country, the World Food Programme decided to launch food distribution to 4.1 million </w:t>
      </w:r>
      <w:r w:rsidR="00FA5FCD" w:rsidRPr="00A81DA4">
        <w:rPr>
          <w:rFonts w:ascii="Lato" w:hAnsi="Lato"/>
          <w:lang w:val="en-GB"/>
        </w:rPr>
        <w:t xml:space="preserve">people </w:t>
      </w:r>
      <w:r w:rsidR="00707217" w:rsidRPr="00A81DA4">
        <w:rPr>
          <w:rFonts w:ascii="Lato" w:hAnsi="Lato"/>
          <w:lang w:val="en-GB"/>
        </w:rPr>
        <w:t>throughout the country,</w:t>
      </w:r>
      <w:r w:rsidR="00DB2D28" w:rsidRPr="00A81DA4">
        <w:rPr>
          <w:rFonts w:ascii="Lato" w:hAnsi="Lato"/>
          <w:lang w:val="en-GB"/>
        </w:rPr>
        <w:t xml:space="preserve"> covering all the 60 districts during the lean season (January to April). </w:t>
      </w:r>
      <w:r w:rsidR="00FA5FCD" w:rsidRPr="00A81DA4">
        <w:rPr>
          <w:rFonts w:ascii="Lato" w:hAnsi="Lato"/>
          <w:lang w:val="en-GB"/>
        </w:rPr>
        <w:t>Most</w:t>
      </w:r>
      <w:r w:rsidR="008544BA" w:rsidRPr="00A81DA4">
        <w:rPr>
          <w:rFonts w:ascii="Lato" w:hAnsi="Lato"/>
          <w:lang w:val="en-GB"/>
        </w:rPr>
        <w:t xml:space="preserve"> assistance </w:t>
      </w:r>
      <w:r w:rsidR="00FA5FCD" w:rsidRPr="00A81DA4">
        <w:rPr>
          <w:rFonts w:ascii="Lato" w:hAnsi="Lato"/>
          <w:lang w:val="en-GB"/>
        </w:rPr>
        <w:t>is currently planned as</w:t>
      </w:r>
      <w:r w:rsidR="008544BA" w:rsidRPr="00A81DA4">
        <w:rPr>
          <w:rFonts w:ascii="Lato" w:hAnsi="Lato"/>
          <w:lang w:val="en-GB"/>
        </w:rPr>
        <w:t xml:space="preserve"> in-kind transfers</w:t>
      </w:r>
      <w:r w:rsidR="00FA5FCD" w:rsidRPr="00A81DA4">
        <w:rPr>
          <w:rFonts w:ascii="Lato" w:hAnsi="Lato"/>
          <w:lang w:val="en-GB"/>
        </w:rPr>
        <w:t xml:space="preserve"> rather than as cash or vouchers, due </w:t>
      </w:r>
      <w:proofErr w:type="gramStart"/>
      <w:r w:rsidR="00FA5FCD" w:rsidRPr="00A81DA4">
        <w:rPr>
          <w:rFonts w:ascii="Lato" w:hAnsi="Lato"/>
          <w:lang w:val="en-GB"/>
        </w:rPr>
        <w:t>to</w:t>
      </w:r>
      <w:r w:rsidR="008544BA" w:rsidRPr="00A81DA4">
        <w:rPr>
          <w:rFonts w:ascii="Lato" w:hAnsi="Lato"/>
          <w:lang w:val="en-GB"/>
        </w:rPr>
        <w:t xml:space="preserve">  the</w:t>
      </w:r>
      <w:proofErr w:type="gramEnd"/>
      <w:r w:rsidR="008544BA" w:rsidRPr="00A81DA4">
        <w:rPr>
          <w:rFonts w:ascii="Lato" w:hAnsi="Lato"/>
          <w:lang w:val="en-GB"/>
        </w:rPr>
        <w:t xml:space="preserve"> prevailing macro-economic situation that has seen the prices of food commodities increase at an unprecedented rate since the promulgation of Statutory Instrument (SI) 142 of 2019, which introduced the Zimbabwe dollar as the sole legal tender in the country. Some commodities like maize grain are also unavailable in most districts on the formal market, which suggests that households are increasingly relying </w:t>
      </w:r>
      <w:proofErr w:type="gramStart"/>
      <w:r w:rsidR="008544BA" w:rsidRPr="00A81DA4">
        <w:rPr>
          <w:rFonts w:ascii="Lato" w:hAnsi="Lato"/>
          <w:lang w:val="en-GB"/>
        </w:rPr>
        <w:t>on more expensive alternatives, such as maize meal</w:t>
      </w:r>
      <w:proofErr w:type="gramEnd"/>
      <w:r w:rsidR="008544BA" w:rsidRPr="00A81DA4">
        <w:rPr>
          <w:rFonts w:ascii="Lato" w:hAnsi="Lato"/>
          <w:lang w:val="en-GB"/>
        </w:rPr>
        <w:t>. Furthermore, the country continues to face liquidity challenges and access to physical cash has remained constrained, while payments made using mobile money in rural areas continue to attract a premium of 30 to 50%, essentially eroding the purchasing power of cash transfers.</w:t>
      </w:r>
    </w:p>
    <w:p w14:paraId="0430A2CE" w14:textId="782E8CD1" w:rsidR="00D42D65" w:rsidRPr="00A81DA4" w:rsidRDefault="003A7B3B" w:rsidP="004D7278">
      <w:pPr>
        <w:jc w:val="both"/>
        <w:rPr>
          <w:rFonts w:ascii="Lato" w:hAnsi="Lato"/>
          <w:lang w:val="en-GB"/>
        </w:rPr>
      </w:pPr>
      <w:r w:rsidRPr="00A81DA4">
        <w:rPr>
          <w:rFonts w:ascii="Lato" w:hAnsi="Lato"/>
          <w:lang w:val="en-GB"/>
        </w:rPr>
        <w:t xml:space="preserve">On top of food needs, the population of Zimbabwe is faced with electricity, water (and possible cholera outbreak </w:t>
      </w:r>
      <w:r w:rsidR="008544BA" w:rsidRPr="00A81DA4">
        <w:rPr>
          <w:rFonts w:ascii="Lato" w:hAnsi="Lato"/>
          <w:lang w:val="en-GB"/>
        </w:rPr>
        <w:t>with the start of rainfall</w:t>
      </w:r>
      <w:r w:rsidRPr="00A81DA4">
        <w:rPr>
          <w:rFonts w:ascii="Lato" w:hAnsi="Lato"/>
          <w:lang w:val="en-GB"/>
        </w:rPr>
        <w:t>), and fuel shortage. The inflation and lack of liquidity are leading children to drop out from schools (for school fee non-payment) and households to stop their medication (HIV/AIDS, TB, hypertension, etc.), adding a</w:t>
      </w:r>
      <w:r w:rsidR="009C4B3B" w:rsidRPr="00A81DA4">
        <w:rPr>
          <w:rFonts w:ascii="Lato" w:hAnsi="Lato"/>
          <w:lang w:val="en-GB"/>
        </w:rPr>
        <w:t>n additional</w:t>
      </w:r>
      <w:r w:rsidRPr="00A81DA4">
        <w:rPr>
          <w:rFonts w:ascii="Lato" w:hAnsi="Lato"/>
          <w:lang w:val="en-GB"/>
        </w:rPr>
        <w:t xml:space="preserve"> risk </w:t>
      </w:r>
      <w:r w:rsidR="009C4B3B" w:rsidRPr="00A81DA4">
        <w:rPr>
          <w:rFonts w:ascii="Lato" w:hAnsi="Lato"/>
          <w:lang w:val="en-GB"/>
        </w:rPr>
        <w:t>of</w:t>
      </w:r>
      <w:r w:rsidRPr="00A81DA4">
        <w:rPr>
          <w:rFonts w:ascii="Lato" w:hAnsi="Lato"/>
          <w:lang w:val="en-GB"/>
        </w:rPr>
        <w:t xml:space="preserve"> mortality and morbidity</w:t>
      </w:r>
      <w:r w:rsidR="009C4B3B" w:rsidRPr="00A81DA4">
        <w:rPr>
          <w:rFonts w:ascii="Lato" w:hAnsi="Lato"/>
          <w:lang w:val="en-GB"/>
        </w:rPr>
        <w:t xml:space="preserve">. </w:t>
      </w:r>
    </w:p>
    <w:p w14:paraId="58E269C3" w14:textId="77777777" w:rsidR="00D42D65" w:rsidRPr="00A81DA4" w:rsidRDefault="00D42D65" w:rsidP="004D7278">
      <w:pPr>
        <w:jc w:val="both"/>
        <w:rPr>
          <w:rFonts w:ascii="Lato" w:hAnsi="Lato"/>
          <w:lang w:val="en-GB"/>
        </w:rPr>
      </w:pPr>
      <w:r w:rsidRPr="00A81DA4">
        <w:rPr>
          <w:rFonts w:ascii="Lato" w:hAnsi="Lato"/>
          <w:lang w:val="en-GB"/>
        </w:rPr>
        <w:t xml:space="preserve">The 2019/20 rainfall season </w:t>
      </w:r>
      <w:proofErr w:type="gramStart"/>
      <w:r w:rsidRPr="00A81DA4">
        <w:rPr>
          <w:rFonts w:ascii="Lato" w:hAnsi="Lato"/>
          <w:lang w:val="en-GB"/>
        </w:rPr>
        <w:t>is forecast</w:t>
      </w:r>
      <w:r w:rsidR="00707217" w:rsidRPr="00A81DA4">
        <w:rPr>
          <w:rFonts w:ascii="Lato" w:hAnsi="Lato"/>
          <w:lang w:val="en-GB"/>
        </w:rPr>
        <w:t>ed</w:t>
      </w:r>
      <w:proofErr w:type="gramEnd"/>
      <w:r w:rsidRPr="00A81DA4">
        <w:rPr>
          <w:rFonts w:ascii="Lato" w:hAnsi="Lato"/>
          <w:lang w:val="en-GB"/>
        </w:rPr>
        <w:t xml:space="preserve"> to be below average characterized by a late start and erratic rainfall. This combined with the anticipated widespread poor access to agricultural inputs, will likely lead to below average cropped area. A </w:t>
      </w:r>
      <w:r w:rsidR="00707217" w:rsidRPr="00A81DA4">
        <w:rPr>
          <w:rFonts w:ascii="Lato" w:hAnsi="Lato"/>
          <w:lang w:val="en-GB"/>
        </w:rPr>
        <w:t>second</w:t>
      </w:r>
      <w:r w:rsidRPr="00A81DA4">
        <w:rPr>
          <w:rFonts w:ascii="Lato" w:hAnsi="Lato"/>
          <w:lang w:val="en-GB"/>
        </w:rPr>
        <w:t xml:space="preserve"> cons</w:t>
      </w:r>
      <w:r w:rsidR="00707217" w:rsidRPr="00A81DA4">
        <w:rPr>
          <w:rFonts w:ascii="Lato" w:hAnsi="Lato"/>
          <w:lang w:val="en-GB"/>
        </w:rPr>
        <w:t xml:space="preserve">ecutive below-average season will thus </w:t>
      </w:r>
      <w:r w:rsidRPr="00A81DA4">
        <w:rPr>
          <w:rFonts w:ascii="Lato" w:hAnsi="Lato"/>
          <w:lang w:val="en-GB"/>
        </w:rPr>
        <w:t>result in</w:t>
      </w:r>
      <w:r w:rsidR="00707217" w:rsidRPr="00A81DA4">
        <w:rPr>
          <w:rFonts w:ascii="Lato" w:hAnsi="Lato"/>
          <w:lang w:val="en-GB"/>
        </w:rPr>
        <w:t xml:space="preserve"> a drop of </w:t>
      </w:r>
      <w:r w:rsidRPr="00A81DA4">
        <w:rPr>
          <w:rFonts w:ascii="Lato" w:hAnsi="Lato"/>
          <w:lang w:val="en-GB"/>
        </w:rPr>
        <w:t xml:space="preserve">livelihood opportunities, household incomes, and 2020 harvest, driving an atypically high assistance needs. </w:t>
      </w:r>
      <w:r w:rsidR="00DB2D28" w:rsidRPr="00A81DA4">
        <w:rPr>
          <w:rFonts w:ascii="Lato" w:hAnsi="Lato"/>
          <w:lang w:val="en-GB"/>
        </w:rPr>
        <w:t xml:space="preserve">In such conditions, the situation will </w:t>
      </w:r>
      <w:proofErr w:type="gramStart"/>
      <w:r w:rsidR="00DB2D28" w:rsidRPr="00A81DA4">
        <w:rPr>
          <w:rFonts w:ascii="Lato" w:hAnsi="Lato"/>
          <w:lang w:val="en-GB"/>
        </w:rPr>
        <w:t>remain still</w:t>
      </w:r>
      <w:proofErr w:type="gramEnd"/>
      <w:r w:rsidR="00DB2D28" w:rsidRPr="00A81DA4">
        <w:rPr>
          <w:rFonts w:ascii="Lato" w:hAnsi="Lato"/>
          <w:lang w:val="en-GB"/>
        </w:rPr>
        <w:t xml:space="preserve"> difficult beyond the lean season.  </w:t>
      </w:r>
    </w:p>
    <w:p w14:paraId="01004F23" w14:textId="77777777" w:rsidR="00D42D65" w:rsidRPr="00A81DA4" w:rsidRDefault="00DB2D28" w:rsidP="004D7278">
      <w:pPr>
        <w:pStyle w:val="Paragraphedeliste"/>
        <w:numPr>
          <w:ilvl w:val="0"/>
          <w:numId w:val="1"/>
        </w:numPr>
        <w:jc w:val="both"/>
        <w:rPr>
          <w:rFonts w:ascii="Lato Black" w:hAnsi="Lato Black"/>
          <w:b/>
          <w:sz w:val="24"/>
          <w:lang w:val="en-GB"/>
        </w:rPr>
      </w:pPr>
      <w:r w:rsidRPr="00A81DA4">
        <w:rPr>
          <w:rFonts w:ascii="Lato Black" w:hAnsi="Lato Black"/>
          <w:b/>
          <w:sz w:val="24"/>
          <w:lang w:val="en-GB"/>
        </w:rPr>
        <w:t>The purpose</w:t>
      </w:r>
    </w:p>
    <w:p w14:paraId="03E89768" w14:textId="6E6CE64E" w:rsidR="00D42D65" w:rsidRPr="00A81DA4" w:rsidRDefault="00D42D65" w:rsidP="004D7278">
      <w:pPr>
        <w:jc w:val="both"/>
        <w:rPr>
          <w:rFonts w:ascii="Lato" w:hAnsi="Lato"/>
          <w:lang w:val="en-GB"/>
        </w:rPr>
      </w:pPr>
      <w:r w:rsidRPr="00A81DA4">
        <w:rPr>
          <w:rFonts w:ascii="Lato" w:hAnsi="Lato"/>
          <w:lang w:val="en-GB"/>
        </w:rPr>
        <w:t xml:space="preserve">Based on the above </w:t>
      </w:r>
      <w:r w:rsidR="00DB2D28" w:rsidRPr="00A81DA4">
        <w:rPr>
          <w:rFonts w:ascii="Lato" w:hAnsi="Lato"/>
          <w:lang w:val="en-GB"/>
        </w:rPr>
        <w:t>information</w:t>
      </w:r>
      <w:r w:rsidRPr="00A81DA4">
        <w:rPr>
          <w:rFonts w:ascii="Lato" w:hAnsi="Lato"/>
          <w:lang w:val="en-GB"/>
        </w:rPr>
        <w:t xml:space="preserve"> and data from the Food Security cluster, WFP and Partners monthly food security monitoring reports</w:t>
      </w:r>
      <w:r w:rsidR="00DB2D28" w:rsidRPr="00A81DA4">
        <w:rPr>
          <w:rFonts w:ascii="Lato" w:hAnsi="Lato"/>
          <w:lang w:val="en-GB"/>
        </w:rPr>
        <w:t>,</w:t>
      </w:r>
      <w:r w:rsidRPr="00A81DA4">
        <w:rPr>
          <w:rFonts w:ascii="Lato" w:hAnsi="Lato"/>
          <w:lang w:val="en-GB"/>
        </w:rPr>
        <w:t xml:space="preserve"> Action Against Hunger (ACF) and its implementing </w:t>
      </w:r>
      <w:r w:rsidRPr="00A81DA4">
        <w:rPr>
          <w:rFonts w:ascii="Lato" w:hAnsi="Lato"/>
          <w:lang w:val="en-GB"/>
        </w:rPr>
        <w:lastRenderedPageBreak/>
        <w:t xml:space="preserve">partner Nutrition Action Zimbabwe (NAZ) would like to propose </w:t>
      </w:r>
      <w:r w:rsidR="00DB2D28" w:rsidRPr="00A81DA4">
        <w:rPr>
          <w:rFonts w:ascii="Lato" w:hAnsi="Lato"/>
          <w:lang w:val="en-GB"/>
        </w:rPr>
        <w:t>an intervention</w:t>
      </w:r>
      <w:r w:rsidRPr="00A81DA4">
        <w:rPr>
          <w:rFonts w:ascii="Lato" w:hAnsi="Lato"/>
          <w:lang w:val="en-GB"/>
        </w:rPr>
        <w:t xml:space="preserve"> to support most vulnerable and food insecure households in rural </w:t>
      </w:r>
      <w:r w:rsidR="00DB2D28" w:rsidRPr="00A81DA4">
        <w:rPr>
          <w:rFonts w:ascii="Lato" w:hAnsi="Lato"/>
          <w:lang w:val="en-GB"/>
        </w:rPr>
        <w:t xml:space="preserve">and in urban areas of Zimbabwe to complement WFP intervention. </w:t>
      </w:r>
      <w:r w:rsidRPr="00A81DA4">
        <w:rPr>
          <w:rFonts w:ascii="Lato" w:hAnsi="Lato"/>
          <w:lang w:val="en-GB"/>
        </w:rPr>
        <w:t xml:space="preserve">This intervention </w:t>
      </w:r>
      <w:proofErr w:type="gramStart"/>
      <w:r w:rsidRPr="00A81DA4">
        <w:rPr>
          <w:rFonts w:ascii="Lato" w:hAnsi="Lato"/>
          <w:lang w:val="en-GB"/>
        </w:rPr>
        <w:t>is expected</w:t>
      </w:r>
      <w:proofErr w:type="gramEnd"/>
      <w:r w:rsidRPr="00A81DA4">
        <w:rPr>
          <w:rFonts w:ascii="Lato" w:hAnsi="Lato"/>
          <w:lang w:val="en-GB"/>
        </w:rPr>
        <w:t xml:space="preserve"> to strengthen and complement the actions carried out by the Government and other humanitarian partners in addressing the nationwide emergency in </w:t>
      </w:r>
      <w:r w:rsidR="00DB2D28" w:rsidRPr="00A81DA4">
        <w:rPr>
          <w:rFonts w:ascii="Lato" w:hAnsi="Lato"/>
          <w:lang w:val="en-GB"/>
        </w:rPr>
        <w:t>three (</w:t>
      </w:r>
      <w:r w:rsidRPr="00A81DA4">
        <w:rPr>
          <w:rFonts w:ascii="Lato" w:hAnsi="Lato"/>
          <w:b/>
          <w:lang w:val="en-GB"/>
        </w:rPr>
        <w:t>3</w:t>
      </w:r>
      <w:r w:rsidR="00C80182" w:rsidRPr="00A81DA4">
        <w:rPr>
          <w:rFonts w:ascii="Lato" w:hAnsi="Lato"/>
          <w:b/>
          <w:lang w:val="en-GB"/>
        </w:rPr>
        <w:t>)</w:t>
      </w:r>
      <w:r w:rsidRPr="00A81DA4">
        <w:rPr>
          <w:rFonts w:ascii="Lato" w:hAnsi="Lato"/>
          <w:b/>
          <w:lang w:val="en-GB"/>
        </w:rPr>
        <w:t xml:space="preserve"> </w:t>
      </w:r>
      <w:r w:rsidRPr="00A81DA4">
        <w:rPr>
          <w:rFonts w:ascii="Lato" w:hAnsi="Lato"/>
          <w:lang w:val="en-GB"/>
        </w:rPr>
        <w:t>potential districts</w:t>
      </w:r>
      <w:r w:rsidR="00C80182" w:rsidRPr="00A81DA4">
        <w:rPr>
          <w:rFonts w:ascii="Lato" w:hAnsi="Lato"/>
          <w:lang w:val="en-GB"/>
        </w:rPr>
        <w:t xml:space="preserve"> or domains</w:t>
      </w:r>
      <w:r w:rsidRPr="00A81DA4">
        <w:rPr>
          <w:rFonts w:ascii="Lato" w:hAnsi="Lato"/>
          <w:lang w:val="en-GB"/>
        </w:rPr>
        <w:t xml:space="preserve">: </w:t>
      </w:r>
      <w:r w:rsidR="00C80182" w:rsidRPr="00A81DA4">
        <w:rPr>
          <w:rFonts w:ascii="Lato" w:hAnsi="Lato"/>
          <w:lang w:val="en-GB"/>
        </w:rPr>
        <w:t xml:space="preserve">Epworth (informal area in Harare), Bulawayo and </w:t>
      </w:r>
      <w:proofErr w:type="spellStart"/>
      <w:r w:rsidRPr="00A81DA4">
        <w:rPr>
          <w:rFonts w:ascii="Lato" w:hAnsi="Lato"/>
          <w:lang w:val="en-GB"/>
        </w:rPr>
        <w:t>Ch</w:t>
      </w:r>
      <w:r w:rsidR="008544BA" w:rsidRPr="00A81DA4">
        <w:rPr>
          <w:rFonts w:ascii="Lato" w:hAnsi="Lato"/>
          <w:lang w:val="en-GB"/>
        </w:rPr>
        <w:t>iredzi</w:t>
      </w:r>
      <w:proofErr w:type="spellEnd"/>
      <w:r w:rsidRPr="00A81DA4">
        <w:rPr>
          <w:rFonts w:ascii="Lato" w:hAnsi="Lato"/>
          <w:lang w:val="en-GB"/>
        </w:rPr>
        <w:t xml:space="preserve"> (Rural</w:t>
      </w:r>
      <w:r w:rsidR="008544BA" w:rsidRPr="00A81DA4">
        <w:rPr>
          <w:rFonts w:ascii="Lato" w:hAnsi="Lato"/>
          <w:lang w:val="en-GB"/>
        </w:rPr>
        <w:t xml:space="preserve"> and Urban</w:t>
      </w:r>
      <w:r w:rsidR="00C80182" w:rsidRPr="00A81DA4">
        <w:rPr>
          <w:rFonts w:ascii="Lato" w:hAnsi="Lato"/>
          <w:lang w:val="en-GB"/>
        </w:rPr>
        <w:t>).</w:t>
      </w:r>
    </w:p>
    <w:p w14:paraId="0D053246" w14:textId="77777777" w:rsidR="00D42D65" w:rsidRPr="00A81DA4" w:rsidRDefault="00D42D65" w:rsidP="004D7278">
      <w:pPr>
        <w:pStyle w:val="Paragraphedeliste"/>
        <w:numPr>
          <w:ilvl w:val="0"/>
          <w:numId w:val="1"/>
        </w:numPr>
        <w:jc w:val="both"/>
        <w:rPr>
          <w:rFonts w:ascii="Lato Black" w:hAnsi="Lato Black"/>
          <w:b/>
          <w:sz w:val="24"/>
          <w:lang w:val="en-GB"/>
        </w:rPr>
      </w:pPr>
      <w:r w:rsidRPr="00A81DA4">
        <w:rPr>
          <w:rFonts w:ascii="Lato Black" w:hAnsi="Lato Black"/>
          <w:b/>
          <w:sz w:val="24"/>
          <w:lang w:val="en-GB"/>
        </w:rPr>
        <w:t xml:space="preserve">The stakes </w:t>
      </w:r>
    </w:p>
    <w:p w14:paraId="1B665CF7" w14:textId="429F8D3C" w:rsidR="00D42D65" w:rsidRPr="00A81DA4" w:rsidRDefault="00D42D65" w:rsidP="004D7278">
      <w:pPr>
        <w:jc w:val="both"/>
        <w:rPr>
          <w:rFonts w:ascii="Lato" w:hAnsi="Lato"/>
          <w:lang w:val="en-GB"/>
        </w:rPr>
      </w:pPr>
      <w:r w:rsidRPr="00A81DA4">
        <w:rPr>
          <w:rFonts w:ascii="Lato" w:hAnsi="Lato"/>
          <w:lang w:val="en-GB"/>
        </w:rPr>
        <w:t xml:space="preserve">After consultation of various stakeholders and analysis of the planned response, it seems that urban poor </w:t>
      </w:r>
      <w:proofErr w:type="gramStart"/>
      <w:r w:rsidRPr="00A81DA4">
        <w:rPr>
          <w:rFonts w:ascii="Lato" w:hAnsi="Lato"/>
          <w:lang w:val="en-GB"/>
        </w:rPr>
        <w:t xml:space="preserve">will not be </w:t>
      </w:r>
      <w:r w:rsidR="00DB2D28" w:rsidRPr="00A81DA4">
        <w:rPr>
          <w:rFonts w:ascii="Lato" w:hAnsi="Lato"/>
          <w:lang w:val="en-GB"/>
        </w:rPr>
        <w:t>totally</w:t>
      </w:r>
      <w:r w:rsidRPr="00A81DA4">
        <w:rPr>
          <w:rFonts w:ascii="Lato" w:hAnsi="Lato"/>
          <w:lang w:val="en-GB"/>
        </w:rPr>
        <w:t xml:space="preserve"> covered</w:t>
      </w:r>
      <w:proofErr w:type="gramEnd"/>
      <w:r w:rsidRPr="00A81DA4">
        <w:rPr>
          <w:rFonts w:ascii="Lato" w:hAnsi="Lato"/>
          <w:lang w:val="en-GB"/>
        </w:rPr>
        <w:t xml:space="preserve"> by the response. Food Security Cluster highly advised ACF to engage in urban programming for an impactful response. For instance, 184,000 urban poor (</w:t>
      </w:r>
      <w:proofErr w:type="gramStart"/>
      <w:r w:rsidRPr="00A81DA4">
        <w:rPr>
          <w:rFonts w:ascii="Lato" w:hAnsi="Lato"/>
          <w:lang w:val="en-GB"/>
        </w:rPr>
        <w:t>either in IPC 3 or 4</w:t>
      </w:r>
      <w:proofErr w:type="gramEnd"/>
      <w:r w:rsidRPr="00A81DA4">
        <w:rPr>
          <w:rFonts w:ascii="Lato" w:hAnsi="Lato"/>
          <w:lang w:val="en-GB"/>
        </w:rPr>
        <w:t>) of Epworth domain in Harare City, will not be covered by any assistance. With regard to a high</w:t>
      </w:r>
      <w:r w:rsidR="00DB2D28" w:rsidRPr="00A81DA4">
        <w:rPr>
          <w:rFonts w:ascii="Lato" w:hAnsi="Lato"/>
          <w:lang w:val="en-GB"/>
        </w:rPr>
        <w:t>ly volatile economic situation</w:t>
      </w:r>
      <w:r w:rsidR="009C4B3B" w:rsidRPr="00A81DA4">
        <w:rPr>
          <w:rFonts w:ascii="Lato" w:hAnsi="Lato"/>
          <w:lang w:val="en-GB"/>
        </w:rPr>
        <w:t>,</w:t>
      </w:r>
      <w:r w:rsidR="003A7B3B" w:rsidRPr="00A81DA4">
        <w:rPr>
          <w:rFonts w:ascii="Lato" w:hAnsi="Lato"/>
          <w:lang w:val="en-GB"/>
        </w:rPr>
        <w:t xml:space="preserve"> ACF and NAZ would like also to explore the feasibility and adequate modalities to support the </w:t>
      </w:r>
      <w:r w:rsidR="009C4B3B" w:rsidRPr="00A81DA4">
        <w:rPr>
          <w:rFonts w:ascii="Lato" w:hAnsi="Lato"/>
          <w:lang w:val="en-GB"/>
        </w:rPr>
        <w:t xml:space="preserve">urban and </w:t>
      </w:r>
      <w:r w:rsidR="003A7B3B" w:rsidRPr="00A81DA4">
        <w:rPr>
          <w:rFonts w:ascii="Lato" w:hAnsi="Lato"/>
          <w:lang w:val="en-GB"/>
        </w:rPr>
        <w:t xml:space="preserve">rural food insecure </w:t>
      </w:r>
      <w:r w:rsidR="009C4B3B" w:rsidRPr="00A81DA4">
        <w:rPr>
          <w:rFonts w:ascii="Lato" w:hAnsi="Lato"/>
          <w:lang w:val="en-GB"/>
        </w:rPr>
        <w:t xml:space="preserve">households </w:t>
      </w:r>
      <w:r w:rsidR="003A7B3B" w:rsidRPr="00A81DA4">
        <w:rPr>
          <w:rFonts w:ascii="Lato" w:hAnsi="Lato"/>
          <w:lang w:val="en-GB"/>
        </w:rPr>
        <w:t xml:space="preserve">beyond WFP support and help </w:t>
      </w:r>
      <w:r w:rsidR="009C4B3B" w:rsidRPr="00A81DA4">
        <w:rPr>
          <w:rFonts w:ascii="Lato" w:hAnsi="Lato"/>
          <w:lang w:val="en-GB"/>
        </w:rPr>
        <w:t>them</w:t>
      </w:r>
      <w:r w:rsidR="003A7B3B" w:rsidRPr="00A81DA4">
        <w:rPr>
          <w:rFonts w:ascii="Lato" w:hAnsi="Lato"/>
          <w:lang w:val="en-GB"/>
        </w:rPr>
        <w:t xml:space="preserve"> to sustain</w:t>
      </w:r>
      <w:r w:rsidR="00C80182" w:rsidRPr="00A81DA4">
        <w:rPr>
          <w:rFonts w:ascii="Lato" w:hAnsi="Lato"/>
          <w:lang w:val="en-GB"/>
        </w:rPr>
        <w:t xml:space="preserve"> and cope with the current situation,</w:t>
      </w:r>
      <w:r w:rsidR="003A7B3B" w:rsidRPr="00A81DA4">
        <w:rPr>
          <w:rFonts w:ascii="Lato" w:hAnsi="Lato"/>
          <w:lang w:val="en-GB"/>
        </w:rPr>
        <w:t xml:space="preserve"> and prepare for the next agricultural season (2020/21)</w:t>
      </w:r>
      <w:r w:rsidR="00C80182" w:rsidRPr="00A81DA4">
        <w:rPr>
          <w:rFonts w:ascii="Lato" w:hAnsi="Lato"/>
          <w:lang w:val="en-GB"/>
        </w:rPr>
        <w:t xml:space="preserve"> for the rural population</w:t>
      </w:r>
      <w:r w:rsidR="003A7B3B" w:rsidRPr="00A81DA4">
        <w:rPr>
          <w:rFonts w:ascii="Lato" w:hAnsi="Lato"/>
          <w:lang w:val="en-GB"/>
        </w:rPr>
        <w:t xml:space="preserve">. </w:t>
      </w:r>
    </w:p>
    <w:p w14:paraId="41092669" w14:textId="77777777" w:rsidR="00D42D65" w:rsidRPr="00A81DA4" w:rsidRDefault="003A7B3B" w:rsidP="004D7278">
      <w:pPr>
        <w:jc w:val="both"/>
        <w:rPr>
          <w:rFonts w:ascii="Lato" w:hAnsi="Lato"/>
          <w:lang w:val="en-GB"/>
        </w:rPr>
      </w:pPr>
      <w:r w:rsidRPr="00A81DA4">
        <w:rPr>
          <w:rFonts w:ascii="Lato" w:hAnsi="Lato"/>
          <w:lang w:val="en-GB"/>
        </w:rPr>
        <w:t>The o</w:t>
      </w:r>
      <w:r w:rsidR="00DB2D28" w:rsidRPr="00A81DA4">
        <w:rPr>
          <w:rFonts w:ascii="Lato" w:hAnsi="Lato"/>
          <w:lang w:val="en-GB"/>
        </w:rPr>
        <w:t>bjective of the proposed intervention</w:t>
      </w:r>
      <w:r w:rsidRPr="00A81DA4">
        <w:rPr>
          <w:rFonts w:ascii="Lato" w:hAnsi="Lato"/>
          <w:lang w:val="en-GB"/>
        </w:rPr>
        <w:t xml:space="preserve"> is</w:t>
      </w:r>
    </w:p>
    <w:p w14:paraId="17135C6B" w14:textId="77777777" w:rsidR="00D42D65" w:rsidRPr="00A81DA4" w:rsidRDefault="00D42D65" w:rsidP="004D7278">
      <w:pPr>
        <w:jc w:val="both"/>
        <w:rPr>
          <w:rFonts w:ascii="Lato" w:hAnsi="Lato"/>
          <w:lang w:val="en-GB"/>
        </w:rPr>
      </w:pPr>
      <w:r w:rsidRPr="00A81DA4">
        <w:rPr>
          <w:rFonts w:ascii="Lato" w:hAnsi="Lato"/>
          <w:lang w:val="en-GB"/>
        </w:rPr>
        <w:t>-</w:t>
      </w:r>
      <w:r w:rsidRPr="00A81DA4">
        <w:rPr>
          <w:rFonts w:ascii="Lato" w:hAnsi="Lato"/>
          <w:lang w:val="en-GB"/>
        </w:rPr>
        <w:tab/>
      </w:r>
      <w:r w:rsidRPr="00A81DA4">
        <w:rPr>
          <w:rFonts w:ascii="Lato" w:hAnsi="Lato"/>
          <w:b/>
          <w:lang w:val="en-GB"/>
        </w:rPr>
        <w:t>Global</w:t>
      </w:r>
      <w:r w:rsidR="00DB2D28" w:rsidRPr="00A81DA4">
        <w:rPr>
          <w:rFonts w:ascii="Lato" w:hAnsi="Lato"/>
          <w:b/>
          <w:lang w:val="en-GB"/>
        </w:rPr>
        <w:t xml:space="preserve"> objective</w:t>
      </w:r>
      <w:r w:rsidRPr="00A81DA4">
        <w:rPr>
          <w:rFonts w:ascii="Lato" w:hAnsi="Lato"/>
          <w:b/>
          <w:lang w:val="en-GB"/>
        </w:rPr>
        <w:t>:</w:t>
      </w:r>
      <w:r w:rsidRPr="00A81DA4">
        <w:rPr>
          <w:rFonts w:ascii="Lato" w:hAnsi="Lato"/>
          <w:lang w:val="en-GB"/>
        </w:rPr>
        <w:t xml:space="preserve"> to contribute to address </w:t>
      </w:r>
      <w:r w:rsidR="00DB2D28" w:rsidRPr="00A81DA4">
        <w:rPr>
          <w:rFonts w:ascii="Lato" w:hAnsi="Lato"/>
          <w:lang w:val="en-GB"/>
        </w:rPr>
        <w:t>life threatening</w:t>
      </w:r>
      <w:r w:rsidRPr="00A81DA4">
        <w:rPr>
          <w:rFonts w:ascii="Lato" w:hAnsi="Lato"/>
          <w:lang w:val="en-GB"/>
        </w:rPr>
        <w:t xml:space="preserve"> needs of vulnerable populations affected by the double impact of El-Niño-induced drought and har</w:t>
      </w:r>
      <w:r w:rsidR="00DB2D28" w:rsidRPr="00A81DA4">
        <w:rPr>
          <w:rFonts w:ascii="Lato" w:hAnsi="Lato"/>
          <w:lang w:val="en-GB"/>
        </w:rPr>
        <w:t xml:space="preserve">sh macro-economic environment. </w:t>
      </w:r>
    </w:p>
    <w:p w14:paraId="5CCD3947" w14:textId="77777777" w:rsidR="00D42D65" w:rsidRPr="00A81DA4" w:rsidRDefault="00D42D65" w:rsidP="004D7278">
      <w:pPr>
        <w:jc w:val="both"/>
        <w:rPr>
          <w:rFonts w:ascii="Lato" w:hAnsi="Lato"/>
          <w:lang w:val="en-GB"/>
        </w:rPr>
      </w:pPr>
      <w:r w:rsidRPr="00A81DA4">
        <w:rPr>
          <w:rFonts w:ascii="Lato" w:hAnsi="Lato"/>
          <w:lang w:val="en-GB"/>
        </w:rPr>
        <w:t>-</w:t>
      </w:r>
      <w:r w:rsidRPr="00A81DA4">
        <w:rPr>
          <w:rFonts w:ascii="Lato" w:hAnsi="Lato"/>
          <w:lang w:val="en-GB"/>
        </w:rPr>
        <w:tab/>
      </w:r>
      <w:r w:rsidRPr="00A81DA4">
        <w:rPr>
          <w:rFonts w:ascii="Lato" w:hAnsi="Lato"/>
          <w:b/>
          <w:lang w:val="en-GB"/>
        </w:rPr>
        <w:t>Specific</w:t>
      </w:r>
      <w:r w:rsidR="00DB2D28" w:rsidRPr="00A81DA4">
        <w:rPr>
          <w:rFonts w:ascii="Lato" w:hAnsi="Lato"/>
          <w:b/>
          <w:lang w:val="en-GB"/>
        </w:rPr>
        <w:t xml:space="preserve"> objective</w:t>
      </w:r>
      <w:r w:rsidRPr="00A81DA4">
        <w:rPr>
          <w:rFonts w:ascii="Lato" w:hAnsi="Lato"/>
          <w:b/>
          <w:lang w:val="en-GB"/>
        </w:rPr>
        <w:t>:</w:t>
      </w:r>
      <w:r w:rsidRPr="00A81DA4">
        <w:rPr>
          <w:rFonts w:ascii="Lato" w:hAnsi="Lato"/>
          <w:lang w:val="en-GB"/>
        </w:rPr>
        <w:t xml:space="preserve"> to </w:t>
      </w:r>
      <w:r w:rsidR="00DB2D28" w:rsidRPr="00A81DA4">
        <w:rPr>
          <w:rFonts w:ascii="Lato" w:hAnsi="Lato"/>
          <w:lang w:val="en-GB"/>
        </w:rPr>
        <w:t>ensure the access to basic needs</w:t>
      </w:r>
      <w:r w:rsidRPr="00A81DA4">
        <w:rPr>
          <w:rFonts w:ascii="Lato" w:hAnsi="Lato"/>
          <w:lang w:val="en-GB"/>
        </w:rPr>
        <w:t xml:space="preserve"> and strengthen the livelihoods’ resilience of vulnerable people affected by shocks in urban and rural areas of Zimbabwe</w:t>
      </w:r>
      <w:r w:rsidR="009C4B3B" w:rsidRPr="00A81DA4">
        <w:rPr>
          <w:rFonts w:ascii="Lato" w:hAnsi="Lato"/>
          <w:lang w:val="en-GB"/>
        </w:rPr>
        <w:t>.</w:t>
      </w:r>
    </w:p>
    <w:p w14:paraId="481B52C7" w14:textId="77777777" w:rsidR="009C4B3B" w:rsidRPr="00A81DA4" w:rsidRDefault="009C4B3B" w:rsidP="004D7278">
      <w:pPr>
        <w:pStyle w:val="Paragraphedeliste"/>
        <w:numPr>
          <w:ilvl w:val="0"/>
          <w:numId w:val="1"/>
        </w:numPr>
        <w:jc w:val="both"/>
        <w:rPr>
          <w:rFonts w:ascii="Lato Black" w:hAnsi="Lato Black"/>
          <w:b/>
          <w:sz w:val="24"/>
          <w:lang w:val="en-GB"/>
        </w:rPr>
      </w:pPr>
      <w:r w:rsidRPr="00A81DA4">
        <w:rPr>
          <w:rFonts w:ascii="Lato Black" w:hAnsi="Lato Black"/>
          <w:b/>
          <w:sz w:val="24"/>
          <w:lang w:val="en-GB"/>
        </w:rPr>
        <w:t xml:space="preserve">Objective of the consultancy </w:t>
      </w:r>
    </w:p>
    <w:p w14:paraId="5D306CCC" w14:textId="25CABD4E" w:rsidR="00B95D1F" w:rsidRPr="00A81DA4" w:rsidRDefault="009C4B3B" w:rsidP="004D7278">
      <w:pPr>
        <w:jc w:val="both"/>
        <w:rPr>
          <w:rFonts w:ascii="Lato" w:hAnsi="Lato"/>
          <w:lang w:val="en-GB"/>
        </w:rPr>
      </w:pPr>
      <w:r w:rsidRPr="00A81DA4">
        <w:rPr>
          <w:rFonts w:ascii="Lato" w:hAnsi="Lato"/>
          <w:lang w:val="en-GB"/>
        </w:rPr>
        <w:t xml:space="preserve">To conduct a feasibility study of Cash and Voucher </w:t>
      </w:r>
      <w:r w:rsidR="008544BA" w:rsidRPr="00A81DA4">
        <w:rPr>
          <w:rFonts w:ascii="Lato" w:hAnsi="Lato"/>
          <w:lang w:val="en-GB"/>
        </w:rPr>
        <w:t>Assistance (CVA)</w:t>
      </w:r>
      <w:r w:rsidRPr="00A81DA4">
        <w:rPr>
          <w:rFonts w:ascii="Lato" w:hAnsi="Lato"/>
          <w:lang w:val="en-GB"/>
        </w:rPr>
        <w:t xml:space="preserve"> </w:t>
      </w:r>
      <w:r w:rsidR="008544BA" w:rsidRPr="00A81DA4">
        <w:rPr>
          <w:rFonts w:ascii="Lato" w:hAnsi="Lato"/>
          <w:lang w:val="en-GB"/>
        </w:rPr>
        <w:t>that would respond to the multiple needs (ex. food, multipurpose and agricultural inputs of possible beneficiaries)</w:t>
      </w:r>
      <w:r w:rsidRPr="00A81DA4">
        <w:rPr>
          <w:rFonts w:ascii="Lato" w:hAnsi="Lato"/>
          <w:lang w:val="en-GB"/>
        </w:rPr>
        <w:t xml:space="preserve"> </w:t>
      </w:r>
      <w:r w:rsidR="008544BA" w:rsidRPr="00A81DA4">
        <w:rPr>
          <w:rFonts w:ascii="Lato" w:hAnsi="Lato"/>
          <w:lang w:val="en-GB"/>
        </w:rPr>
        <w:t xml:space="preserve">and </w:t>
      </w:r>
      <w:r w:rsidRPr="00A81DA4">
        <w:rPr>
          <w:rFonts w:ascii="Lato" w:hAnsi="Lato"/>
          <w:lang w:val="en-GB"/>
        </w:rPr>
        <w:t xml:space="preserve">propose recommendations per area (urban, rural) for the most adequate modalities with several alternative options. </w:t>
      </w:r>
      <w:r w:rsidR="008544BA" w:rsidRPr="00A81DA4">
        <w:rPr>
          <w:rFonts w:ascii="Lato" w:hAnsi="Lato"/>
          <w:lang w:val="en-GB"/>
        </w:rPr>
        <w:t xml:space="preserve">The identified delivery mechanisms should ensure cash transfers or vouchers </w:t>
      </w:r>
      <w:proofErr w:type="gramStart"/>
      <w:r w:rsidR="008544BA" w:rsidRPr="00A81DA4">
        <w:rPr>
          <w:rFonts w:ascii="Lato" w:hAnsi="Lato"/>
          <w:lang w:val="en-GB"/>
        </w:rPr>
        <w:t>are distributed</w:t>
      </w:r>
      <w:proofErr w:type="gramEnd"/>
      <w:r w:rsidR="008544BA" w:rsidRPr="00A81DA4">
        <w:rPr>
          <w:rFonts w:ascii="Lato" w:hAnsi="Lato"/>
          <w:lang w:val="en-GB"/>
        </w:rPr>
        <w:t xml:space="preserve"> in a timely and quality way, minimizing protection risks and mitigate for any potential obstacles to this type of programming. The information from this analysis </w:t>
      </w:r>
      <w:proofErr w:type="gramStart"/>
      <w:r w:rsidR="008544BA" w:rsidRPr="00A81DA4">
        <w:rPr>
          <w:rFonts w:ascii="Lato" w:hAnsi="Lato"/>
          <w:lang w:val="en-GB"/>
        </w:rPr>
        <w:t>will be used</w:t>
      </w:r>
      <w:proofErr w:type="gramEnd"/>
      <w:r w:rsidR="008544BA" w:rsidRPr="00A81DA4">
        <w:rPr>
          <w:rFonts w:ascii="Lato" w:hAnsi="Lato"/>
          <w:lang w:val="en-GB"/>
        </w:rPr>
        <w:t xml:space="preserve"> to improve CVA quality in Emergency response. These findings will also improve the knowledge on the various cash transfer payment and voucher mechanisms that </w:t>
      </w:r>
      <w:proofErr w:type="gramStart"/>
      <w:r w:rsidR="008544BA" w:rsidRPr="00A81DA4">
        <w:rPr>
          <w:rFonts w:ascii="Lato" w:hAnsi="Lato"/>
          <w:lang w:val="en-GB"/>
        </w:rPr>
        <w:t>are currently being used</w:t>
      </w:r>
      <w:proofErr w:type="gramEnd"/>
      <w:r w:rsidR="008544BA" w:rsidRPr="00A81DA4">
        <w:rPr>
          <w:rFonts w:ascii="Lato" w:hAnsi="Lato"/>
          <w:lang w:val="en-GB"/>
        </w:rPr>
        <w:t xml:space="preserve"> by the humanitarian community of Zimbabwe and could fit for purpose in any response in the country.</w:t>
      </w:r>
    </w:p>
    <w:p w14:paraId="60B0BC41" w14:textId="400F4F77" w:rsidR="009C4B3B" w:rsidRPr="00A81DA4" w:rsidRDefault="00B95D1F" w:rsidP="00B95D1F">
      <w:pPr>
        <w:jc w:val="both"/>
        <w:rPr>
          <w:rFonts w:ascii="Lato" w:hAnsi="Lato"/>
          <w:lang w:val="en-GB"/>
        </w:rPr>
      </w:pPr>
      <w:r w:rsidRPr="00A81DA4">
        <w:rPr>
          <w:rFonts w:ascii="Lato Black" w:hAnsi="Lato Black"/>
          <w:bCs/>
          <w:lang w:val="en-GB"/>
        </w:rPr>
        <w:t xml:space="preserve">The consultancy shall explore various market-based </w:t>
      </w:r>
      <w:r w:rsidR="009C4B3B" w:rsidRPr="00A81DA4">
        <w:rPr>
          <w:rFonts w:ascii="Lato Black" w:hAnsi="Lato Black"/>
          <w:bCs/>
          <w:lang w:val="en-GB"/>
        </w:rPr>
        <w:t>modalitie</w:t>
      </w:r>
      <w:r w:rsidRPr="00A81DA4">
        <w:rPr>
          <w:rFonts w:ascii="Lato Black" w:hAnsi="Lato Black"/>
          <w:bCs/>
          <w:lang w:val="en-GB"/>
        </w:rPr>
        <w:t xml:space="preserve">s: </w:t>
      </w:r>
      <w:r w:rsidR="008544BA" w:rsidRPr="00A81DA4">
        <w:rPr>
          <w:rFonts w:ascii="Lato" w:hAnsi="Lato"/>
          <w:lang w:val="en-GB"/>
        </w:rPr>
        <w:t xml:space="preserve">e-cash or direct </w:t>
      </w:r>
      <w:r w:rsidR="009C4B3B" w:rsidRPr="00A81DA4">
        <w:rPr>
          <w:rFonts w:ascii="Lato" w:hAnsi="Lato"/>
          <w:lang w:val="en-GB"/>
        </w:rPr>
        <w:t xml:space="preserve">cash transfer and/or voucher (including e-voucher). </w:t>
      </w:r>
    </w:p>
    <w:p w14:paraId="76AD1241" w14:textId="45CD1429" w:rsidR="00B95D1F" w:rsidRPr="005305FA" w:rsidRDefault="00B95D1F" w:rsidP="00B95D1F">
      <w:pPr>
        <w:pStyle w:val="Paragraphedeliste"/>
        <w:numPr>
          <w:ilvl w:val="0"/>
          <w:numId w:val="1"/>
        </w:numPr>
        <w:jc w:val="both"/>
        <w:rPr>
          <w:rFonts w:ascii="Lato Black" w:hAnsi="Lato Black"/>
          <w:b/>
          <w:sz w:val="24"/>
          <w:lang w:val="en-GB"/>
        </w:rPr>
      </w:pPr>
      <w:r w:rsidRPr="005305FA">
        <w:rPr>
          <w:rFonts w:ascii="Lato Black" w:hAnsi="Lato Black"/>
          <w:b/>
          <w:sz w:val="24"/>
          <w:lang w:val="en-GB"/>
        </w:rPr>
        <w:t>Methodology</w:t>
      </w:r>
    </w:p>
    <w:p w14:paraId="53B17F06" w14:textId="7F450154" w:rsidR="00B95D1F" w:rsidRPr="00A81DA4" w:rsidRDefault="00B95D1F" w:rsidP="00B95D1F">
      <w:pPr>
        <w:jc w:val="both"/>
        <w:rPr>
          <w:rFonts w:ascii="Lato" w:hAnsi="Lato"/>
          <w:lang w:val="en-GB"/>
        </w:rPr>
      </w:pPr>
      <w:r w:rsidRPr="00A81DA4">
        <w:rPr>
          <w:rFonts w:ascii="Lato" w:hAnsi="Lato"/>
          <w:lang w:val="en-GB"/>
        </w:rPr>
        <w:t xml:space="preserve">The study shall </w:t>
      </w:r>
      <w:r w:rsidR="00986E3F" w:rsidRPr="00A81DA4">
        <w:rPr>
          <w:rFonts w:ascii="Lato" w:hAnsi="Lato"/>
          <w:lang w:val="en-GB"/>
        </w:rPr>
        <w:t>be based on</w:t>
      </w:r>
      <w:r w:rsidRPr="00A81DA4">
        <w:rPr>
          <w:rFonts w:ascii="Lato" w:hAnsi="Lato"/>
          <w:lang w:val="en-GB"/>
        </w:rPr>
        <w:t xml:space="preserve">: </w:t>
      </w:r>
    </w:p>
    <w:p w14:paraId="5E707AB8" w14:textId="7456691E" w:rsidR="00B95D1F" w:rsidRPr="00A81DA4" w:rsidRDefault="00B95D1F" w:rsidP="00B95D1F">
      <w:pPr>
        <w:pStyle w:val="Paragraphedeliste"/>
        <w:numPr>
          <w:ilvl w:val="0"/>
          <w:numId w:val="7"/>
        </w:numPr>
        <w:jc w:val="both"/>
        <w:rPr>
          <w:rFonts w:ascii="Lato" w:hAnsi="Lato"/>
          <w:lang w:val="en-GB"/>
        </w:rPr>
      </w:pPr>
      <w:r w:rsidRPr="00A81DA4">
        <w:rPr>
          <w:rFonts w:ascii="Lato" w:hAnsi="Lato"/>
          <w:lang w:val="en-GB"/>
        </w:rPr>
        <w:t xml:space="preserve">A Rapid desk review </w:t>
      </w:r>
      <w:r w:rsidR="00986E3F" w:rsidRPr="00A81DA4">
        <w:rPr>
          <w:rFonts w:ascii="Lato" w:hAnsi="Lato"/>
          <w:lang w:val="en-GB"/>
        </w:rPr>
        <w:t>on the context and on</w:t>
      </w:r>
      <w:r w:rsidRPr="00A81DA4">
        <w:rPr>
          <w:rFonts w:ascii="Lato" w:hAnsi="Lato"/>
          <w:lang w:val="en-GB"/>
        </w:rPr>
        <w:t xml:space="preserve"> existing and past cash interventions of Zimbabwe (in rural and urban areas) and literature</w:t>
      </w:r>
    </w:p>
    <w:p w14:paraId="40B35E83" w14:textId="60628BE3" w:rsidR="00986E3F" w:rsidRPr="00A81DA4" w:rsidRDefault="00986E3F" w:rsidP="00986E3F">
      <w:pPr>
        <w:pStyle w:val="Paragraphedeliste"/>
        <w:numPr>
          <w:ilvl w:val="0"/>
          <w:numId w:val="7"/>
        </w:numPr>
        <w:jc w:val="both"/>
        <w:rPr>
          <w:rFonts w:ascii="Lato" w:hAnsi="Lato"/>
          <w:lang w:val="en-GB"/>
        </w:rPr>
      </w:pPr>
      <w:r w:rsidRPr="00A81DA4">
        <w:rPr>
          <w:rFonts w:ascii="Lato" w:hAnsi="Lato"/>
          <w:lang w:val="en-GB"/>
        </w:rPr>
        <w:t>Key informant interviews with main actors in-country</w:t>
      </w:r>
    </w:p>
    <w:p w14:paraId="083E6272" w14:textId="72F477B5" w:rsidR="00986E3F" w:rsidRPr="00A81DA4" w:rsidRDefault="003A2382" w:rsidP="00986E3F">
      <w:pPr>
        <w:pStyle w:val="Paragraphedeliste"/>
        <w:numPr>
          <w:ilvl w:val="0"/>
          <w:numId w:val="7"/>
        </w:numPr>
        <w:jc w:val="both"/>
        <w:rPr>
          <w:rFonts w:ascii="Lato" w:hAnsi="Lato"/>
          <w:lang w:val="en-GB"/>
        </w:rPr>
      </w:pPr>
      <w:r w:rsidRPr="00A81DA4">
        <w:rPr>
          <w:rFonts w:ascii="Lato" w:hAnsi="Lato"/>
          <w:lang w:val="en-GB"/>
        </w:rPr>
        <w:t>Qualitative p</w:t>
      </w:r>
      <w:r w:rsidR="00986E3F" w:rsidRPr="00A81DA4">
        <w:rPr>
          <w:rFonts w:ascii="Lato" w:hAnsi="Lato"/>
          <w:lang w:val="en-GB"/>
        </w:rPr>
        <w:t>rimary data collection</w:t>
      </w:r>
    </w:p>
    <w:p w14:paraId="629AAE57" w14:textId="6A83D7F9" w:rsidR="00986E3F" w:rsidRPr="00A81DA4" w:rsidRDefault="00986E3F" w:rsidP="003C7785">
      <w:pPr>
        <w:jc w:val="both"/>
        <w:rPr>
          <w:rFonts w:ascii="Lato" w:hAnsi="Lato"/>
          <w:lang w:val="en-GB"/>
        </w:rPr>
      </w:pPr>
      <w:r w:rsidRPr="00A81DA4">
        <w:rPr>
          <w:rFonts w:ascii="Lato" w:hAnsi="Lato"/>
          <w:lang w:val="en-GB"/>
        </w:rPr>
        <w:t xml:space="preserve">A number of elements and criteria </w:t>
      </w:r>
      <w:proofErr w:type="gramStart"/>
      <w:r w:rsidRPr="00A81DA4">
        <w:rPr>
          <w:rFonts w:ascii="Lato" w:hAnsi="Lato"/>
          <w:lang w:val="en-GB"/>
        </w:rPr>
        <w:t>shall be considered</w:t>
      </w:r>
      <w:proofErr w:type="gramEnd"/>
      <w:r w:rsidRPr="00A81DA4">
        <w:rPr>
          <w:rFonts w:ascii="Lato" w:hAnsi="Lato"/>
          <w:lang w:val="en-GB"/>
        </w:rPr>
        <w:t xml:space="preserve"> to inform the proposed intervention methodology, including at least:  </w:t>
      </w:r>
    </w:p>
    <w:p w14:paraId="6F512168" w14:textId="7E0945D8" w:rsidR="00986E3F" w:rsidRPr="00A81DA4" w:rsidRDefault="00986E3F" w:rsidP="00986E3F">
      <w:pPr>
        <w:pStyle w:val="Paragraphedeliste"/>
        <w:numPr>
          <w:ilvl w:val="0"/>
          <w:numId w:val="7"/>
        </w:numPr>
        <w:jc w:val="both"/>
        <w:rPr>
          <w:rFonts w:ascii="Lato" w:hAnsi="Lato"/>
          <w:lang w:val="en-GB"/>
        </w:rPr>
      </w:pPr>
      <w:r w:rsidRPr="00A81DA4">
        <w:rPr>
          <w:rFonts w:ascii="Lato" w:hAnsi="Lato"/>
          <w:lang w:val="en-GB"/>
        </w:rPr>
        <w:t>The capacity of local markets to supply, store food and agricultural inputs, and respond to an increased demand) in targeted areas</w:t>
      </w:r>
    </w:p>
    <w:p w14:paraId="44C964BB" w14:textId="5AF59254" w:rsidR="003A2382" w:rsidRPr="00A81DA4" w:rsidRDefault="003A2382" w:rsidP="00986E3F">
      <w:pPr>
        <w:pStyle w:val="Paragraphedeliste"/>
        <w:numPr>
          <w:ilvl w:val="0"/>
          <w:numId w:val="7"/>
        </w:numPr>
        <w:jc w:val="both"/>
        <w:rPr>
          <w:rFonts w:ascii="Lato" w:hAnsi="Lato"/>
          <w:lang w:val="en-GB"/>
        </w:rPr>
      </w:pPr>
      <w:r w:rsidRPr="00A81DA4">
        <w:rPr>
          <w:rFonts w:ascii="Lato" w:hAnsi="Lato"/>
          <w:lang w:val="en-GB"/>
        </w:rPr>
        <w:t>The financial and legal context (hyper-inflation and ban on foreign currency in particular)</w:t>
      </w:r>
    </w:p>
    <w:p w14:paraId="33F0DCC3" w14:textId="5A0676AA" w:rsidR="00986E3F" w:rsidRPr="00A81DA4" w:rsidRDefault="003A2382" w:rsidP="00986E3F">
      <w:pPr>
        <w:pStyle w:val="Paragraphedeliste"/>
        <w:numPr>
          <w:ilvl w:val="0"/>
          <w:numId w:val="7"/>
        </w:numPr>
        <w:jc w:val="both"/>
        <w:rPr>
          <w:rFonts w:ascii="Lato" w:hAnsi="Lato"/>
          <w:lang w:val="en-GB"/>
        </w:rPr>
      </w:pPr>
      <w:r w:rsidRPr="00A81DA4">
        <w:rPr>
          <w:rFonts w:ascii="Lato" w:hAnsi="Lato"/>
          <w:lang w:val="en-GB"/>
        </w:rPr>
        <w:lastRenderedPageBreak/>
        <w:t>A s</w:t>
      </w:r>
      <w:r w:rsidR="00986E3F" w:rsidRPr="00A81DA4">
        <w:rPr>
          <w:rFonts w:ascii="Lato" w:hAnsi="Lato"/>
          <w:lang w:val="en-GB"/>
        </w:rPr>
        <w:t xml:space="preserve">takeholder analysis (including national authorities, INGO, LNGOs, Faith-Based organisations, etc.) related to cash and voucher transfer programming. </w:t>
      </w:r>
    </w:p>
    <w:p w14:paraId="0D0FF777" w14:textId="16C16A07" w:rsidR="00986E3F" w:rsidRPr="00A81DA4" w:rsidRDefault="003A2382" w:rsidP="00B95D1F">
      <w:pPr>
        <w:pStyle w:val="Paragraphedeliste"/>
        <w:numPr>
          <w:ilvl w:val="0"/>
          <w:numId w:val="7"/>
        </w:numPr>
        <w:jc w:val="both"/>
        <w:rPr>
          <w:rFonts w:ascii="Lato" w:hAnsi="Lato"/>
          <w:lang w:val="en-GB"/>
        </w:rPr>
      </w:pPr>
      <w:r w:rsidRPr="00A81DA4">
        <w:rPr>
          <w:rFonts w:ascii="Lato" w:hAnsi="Lato"/>
          <w:lang w:val="en-GB"/>
        </w:rPr>
        <w:t>The capacity, reliability and cost of mobile network operators and other financial services (for cash-out)</w:t>
      </w:r>
    </w:p>
    <w:p w14:paraId="6775C050" w14:textId="0C6FE274" w:rsidR="003A2382" w:rsidRPr="00A81DA4" w:rsidRDefault="003A2382" w:rsidP="003A2382">
      <w:pPr>
        <w:pStyle w:val="Paragraphedeliste"/>
        <w:numPr>
          <w:ilvl w:val="0"/>
          <w:numId w:val="7"/>
        </w:numPr>
        <w:jc w:val="both"/>
        <w:rPr>
          <w:rFonts w:ascii="Lato" w:hAnsi="Lato"/>
          <w:lang w:val="en-GB"/>
        </w:rPr>
      </w:pPr>
      <w:r w:rsidRPr="00A81DA4">
        <w:rPr>
          <w:rFonts w:ascii="Lato" w:hAnsi="Lato"/>
          <w:lang w:val="en-GB"/>
        </w:rPr>
        <w:t xml:space="preserve">An assessment of beneficiaries’ behaviours and preferences related to purchase, type of expenditures, debts, and coping mechanisms </w:t>
      </w:r>
    </w:p>
    <w:p w14:paraId="150D3D14" w14:textId="52351481" w:rsidR="003A2382" w:rsidRPr="00A81DA4" w:rsidRDefault="003A2382" w:rsidP="003C7785">
      <w:pPr>
        <w:pStyle w:val="Paragraphedeliste"/>
        <w:numPr>
          <w:ilvl w:val="0"/>
          <w:numId w:val="7"/>
        </w:numPr>
        <w:jc w:val="both"/>
        <w:rPr>
          <w:rFonts w:ascii="Lato" w:hAnsi="Lato"/>
          <w:lang w:val="en-GB"/>
        </w:rPr>
      </w:pPr>
      <w:r w:rsidRPr="00A81DA4">
        <w:rPr>
          <w:rFonts w:ascii="Lato" w:hAnsi="Lato"/>
          <w:lang w:val="en-GB"/>
        </w:rPr>
        <w:t xml:space="preserve">A risk assessment and mitigation plan – providing a comparative analysis by expected criteria and highlight concerns. </w:t>
      </w:r>
    </w:p>
    <w:p w14:paraId="1BEABB07" w14:textId="6C8F437C" w:rsidR="008544BA" w:rsidRPr="00A81DA4" w:rsidRDefault="008544BA" w:rsidP="004D7278">
      <w:pPr>
        <w:pStyle w:val="Paragraphedeliste"/>
        <w:jc w:val="both"/>
        <w:rPr>
          <w:rFonts w:ascii="Lato" w:hAnsi="Lato"/>
          <w:lang w:val="en-GB"/>
        </w:rPr>
      </w:pPr>
    </w:p>
    <w:p w14:paraId="778E9C53" w14:textId="2C5A755C" w:rsidR="00D42D65" w:rsidRPr="00A81DA4" w:rsidRDefault="00D42D65" w:rsidP="004D7278">
      <w:pPr>
        <w:pStyle w:val="Paragraphedeliste"/>
        <w:numPr>
          <w:ilvl w:val="0"/>
          <w:numId w:val="1"/>
        </w:numPr>
        <w:jc w:val="both"/>
        <w:rPr>
          <w:rFonts w:ascii="Lato Black" w:hAnsi="Lato Black"/>
          <w:b/>
          <w:sz w:val="24"/>
          <w:lang w:val="en-GB"/>
        </w:rPr>
      </w:pPr>
      <w:r w:rsidRPr="00A81DA4">
        <w:rPr>
          <w:rFonts w:ascii="Lato Black" w:hAnsi="Lato Black"/>
          <w:b/>
          <w:sz w:val="24"/>
          <w:lang w:val="en-GB"/>
        </w:rPr>
        <w:t>Expected deliverables</w:t>
      </w:r>
      <w:r w:rsidR="003A2382" w:rsidRPr="00A81DA4">
        <w:rPr>
          <w:rFonts w:ascii="Lato Black" w:hAnsi="Lato Black"/>
          <w:b/>
          <w:sz w:val="24"/>
          <w:lang w:val="en-GB"/>
        </w:rPr>
        <w:t xml:space="preserve"> and timeline</w:t>
      </w:r>
      <w:r w:rsidRPr="00A81DA4">
        <w:rPr>
          <w:rFonts w:ascii="Lato Black" w:hAnsi="Lato Black"/>
          <w:b/>
          <w:sz w:val="24"/>
          <w:lang w:val="en-GB"/>
        </w:rPr>
        <w:t xml:space="preserve">: </w:t>
      </w:r>
    </w:p>
    <w:p w14:paraId="0464FA85" w14:textId="49D97612" w:rsidR="008544BA" w:rsidRPr="00A81DA4" w:rsidRDefault="003A2382" w:rsidP="004D7278">
      <w:pPr>
        <w:jc w:val="both"/>
        <w:rPr>
          <w:rFonts w:ascii="Lato" w:hAnsi="Lato"/>
          <w:lang w:val="en-GB"/>
        </w:rPr>
      </w:pPr>
      <w:r w:rsidRPr="00A81DA4">
        <w:rPr>
          <w:rFonts w:ascii="Lato" w:hAnsi="Lato"/>
          <w:lang w:val="en-GB"/>
        </w:rPr>
        <w:t xml:space="preserve">1) </w:t>
      </w:r>
      <w:r w:rsidR="008544BA" w:rsidRPr="00A81DA4">
        <w:rPr>
          <w:rFonts w:ascii="Lato" w:hAnsi="Lato"/>
          <w:lang w:val="en-GB"/>
        </w:rPr>
        <w:t>An inception document detailing the methodology, schedule of activities and tools for data collection</w:t>
      </w:r>
      <w:r w:rsidRPr="00A81DA4">
        <w:rPr>
          <w:rFonts w:ascii="Lato" w:hAnsi="Lato"/>
          <w:lang w:val="en-GB"/>
        </w:rPr>
        <w:t xml:space="preserve"> – to </w:t>
      </w:r>
      <w:proofErr w:type="gramStart"/>
      <w:r w:rsidRPr="00A81DA4">
        <w:rPr>
          <w:rFonts w:ascii="Lato" w:hAnsi="Lato"/>
          <w:lang w:val="en-GB"/>
        </w:rPr>
        <w:t>be sent</w:t>
      </w:r>
      <w:proofErr w:type="gramEnd"/>
      <w:r w:rsidRPr="00A81DA4">
        <w:rPr>
          <w:rFonts w:ascii="Lato" w:hAnsi="Lato"/>
          <w:lang w:val="en-GB"/>
        </w:rPr>
        <w:t xml:space="preserve"> no more than 1 week into the consultancy</w:t>
      </w:r>
    </w:p>
    <w:p w14:paraId="68123E20" w14:textId="0621BB31" w:rsidR="00986E3F" w:rsidRPr="00A81DA4" w:rsidRDefault="003A2382" w:rsidP="00986E3F">
      <w:pPr>
        <w:jc w:val="both"/>
        <w:rPr>
          <w:rFonts w:ascii="Lato" w:hAnsi="Lato"/>
          <w:lang w:val="en-GB"/>
        </w:rPr>
      </w:pPr>
      <w:r w:rsidRPr="00A81DA4">
        <w:rPr>
          <w:rFonts w:ascii="Lato" w:hAnsi="Lato"/>
          <w:lang w:val="en-GB"/>
        </w:rPr>
        <w:t xml:space="preserve">1) </w:t>
      </w:r>
      <w:r w:rsidR="00986E3F" w:rsidRPr="00A81DA4">
        <w:rPr>
          <w:rFonts w:ascii="Lato" w:hAnsi="Lato"/>
          <w:lang w:val="en-GB"/>
        </w:rPr>
        <w:t xml:space="preserve">A report (not exceeding 15 pages – excluding the annexes) </w:t>
      </w:r>
      <w:r w:rsidRPr="00A81DA4">
        <w:rPr>
          <w:rFonts w:ascii="Lato" w:hAnsi="Lato"/>
          <w:lang w:val="en-GB"/>
        </w:rPr>
        <w:t xml:space="preserve">– draft to </w:t>
      </w:r>
      <w:proofErr w:type="gramStart"/>
      <w:r w:rsidRPr="00A81DA4">
        <w:rPr>
          <w:rFonts w:ascii="Lato" w:hAnsi="Lato"/>
          <w:lang w:val="en-GB"/>
        </w:rPr>
        <w:t>be shared</w:t>
      </w:r>
      <w:proofErr w:type="gramEnd"/>
      <w:r w:rsidRPr="00A81DA4">
        <w:rPr>
          <w:rFonts w:ascii="Lato" w:hAnsi="Lato"/>
          <w:lang w:val="en-GB"/>
        </w:rPr>
        <w:t xml:space="preserve"> 4 weeks into the consultancy to allow for comments and revision, and final version to be shared at the end of the consultancy - </w:t>
      </w:r>
      <w:r w:rsidR="00986E3F" w:rsidRPr="00A81DA4">
        <w:rPr>
          <w:rFonts w:ascii="Lato" w:hAnsi="Lato"/>
          <w:lang w:val="en-GB"/>
        </w:rPr>
        <w:t xml:space="preserve">including: </w:t>
      </w:r>
    </w:p>
    <w:p w14:paraId="18F731F3" w14:textId="0A32F3C8" w:rsidR="00986E3F" w:rsidRPr="005305FA" w:rsidRDefault="005305FA" w:rsidP="005305FA">
      <w:pPr>
        <w:pStyle w:val="Paragraphedeliste"/>
        <w:numPr>
          <w:ilvl w:val="0"/>
          <w:numId w:val="9"/>
        </w:numPr>
        <w:jc w:val="both"/>
        <w:rPr>
          <w:rFonts w:ascii="Lato" w:hAnsi="Lato"/>
          <w:lang w:val="en-GB"/>
        </w:rPr>
      </w:pPr>
      <w:r>
        <w:rPr>
          <w:rFonts w:ascii="Lato" w:hAnsi="Lato"/>
          <w:lang w:val="en-GB"/>
        </w:rPr>
        <w:t>A</w:t>
      </w:r>
      <w:r w:rsidR="00986E3F" w:rsidRPr="005305FA">
        <w:rPr>
          <w:rFonts w:ascii="Lato" w:hAnsi="Lato"/>
          <w:lang w:val="en-GB"/>
        </w:rPr>
        <w:t xml:space="preserve"> short analysis of the current economic situation- </w:t>
      </w:r>
    </w:p>
    <w:p w14:paraId="6E4F9331" w14:textId="1ED3EEBB" w:rsidR="003A2382" w:rsidRPr="005305FA" w:rsidRDefault="003A2382" w:rsidP="005305FA">
      <w:pPr>
        <w:pStyle w:val="Paragraphedeliste"/>
        <w:numPr>
          <w:ilvl w:val="0"/>
          <w:numId w:val="9"/>
        </w:numPr>
        <w:jc w:val="both"/>
        <w:rPr>
          <w:rFonts w:ascii="Lato" w:hAnsi="Lato"/>
          <w:lang w:val="en-GB"/>
        </w:rPr>
      </w:pPr>
      <w:r w:rsidRPr="005305FA">
        <w:rPr>
          <w:rFonts w:ascii="Lato" w:hAnsi="Lato"/>
          <w:lang w:val="en-GB"/>
        </w:rPr>
        <w:t>Recommendation with regards to whether or not a cash-based intervention is feasible in Zimbabwe</w:t>
      </w:r>
    </w:p>
    <w:p w14:paraId="17DCC069" w14:textId="4FD1FD2E" w:rsidR="00986E3F" w:rsidRPr="005305FA" w:rsidRDefault="00986E3F" w:rsidP="005305FA">
      <w:pPr>
        <w:pStyle w:val="Paragraphedeliste"/>
        <w:numPr>
          <w:ilvl w:val="0"/>
          <w:numId w:val="9"/>
        </w:numPr>
        <w:jc w:val="both"/>
        <w:rPr>
          <w:rFonts w:ascii="Lato" w:hAnsi="Lato"/>
          <w:lang w:val="en-GB"/>
        </w:rPr>
      </w:pPr>
      <w:r w:rsidRPr="005305FA">
        <w:rPr>
          <w:rFonts w:ascii="Lato" w:hAnsi="Lato"/>
          <w:lang w:val="en-GB"/>
        </w:rPr>
        <w:t xml:space="preserve">A proposed methodology of intervention per area with detailed recommendations about </w:t>
      </w:r>
      <w:r w:rsidR="003C7785" w:rsidRPr="005305FA">
        <w:rPr>
          <w:rFonts w:ascii="Lato" w:hAnsi="Lato"/>
          <w:lang w:val="en-GB"/>
        </w:rPr>
        <w:t xml:space="preserve">service </w:t>
      </w:r>
      <w:r w:rsidRPr="005305FA">
        <w:rPr>
          <w:rFonts w:ascii="Lato" w:hAnsi="Lato"/>
          <w:lang w:val="en-GB"/>
        </w:rPr>
        <w:t xml:space="preserve">providers, </w:t>
      </w:r>
      <w:r w:rsidR="003C7785" w:rsidRPr="005305FA">
        <w:rPr>
          <w:rFonts w:ascii="Lato" w:hAnsi="Lato"/>
          <w:lang w:val="en-GB"/>
        </w:rPr>
        <w:t>t</w:t>
      </w:r>
      <w:r w:rsidRPr="005305FA">
        <w:rPr>
          <w:rFonts w:ascii="Lato" w:hAnsi="Lato"/>
          <w:lang w:val="en-GB"/>
        </w:rPr>
        <w:t>ools/equipment/software, human resources needed, training needs</w:t>
      </w:r>
      <w:r w:rsidR="003C7785" w:rsidRPr="005305FA">
        <w:rPr>
          <w:rFonts w:ascii="Lato" w:hAnsi="Lato"/>
          <w:lang w:val="en-GB"/>
        </w:rPr>
        <w:t>.</w:t>
      </w:r>
      <w:r w:rsidRPr="005305FA">
        <w:rPr>
          <w:rFonts w:ascii="Lato" w:hAnsi="Lato"/>
          <w:lang w:val="en-GB"/>
        </w:rPr>
        <w:t xml:space="preserve"> </w:t>
      </w:r>
    </w:p>
    <w:p w14:paraId="44F60736" w14:textId="33D7A16D" w:rsidR="00D42D65" w:rsidRPr="005305FA" w:rsidRDefault="003A2382" w:rsidP="005305FA">
      <w:pPr>
        <w:pStyle w:val="Paragraphedeliste"/>
        <w:numPr>
          <w:ilvl w:val="0"/>
          <w:numId w:val="9"/>
        </w:numPr>
        <w:jc w:val="both"/>
        <w:rPr>
          <w:rFonts w:ascii="Lato" w:hAnsi="Lato"/>
          <w:lang w:val="en-GB"/>
        </w:rPr>
      </w:pPr>
      <w:r w:rsidRPr="005305FA">
        <w:rPr>
          <w:rFonts w:ascii="Lato" w:hAnsi="Lato"/>
          <w:lang w:val="en-GB"/>
        </w:rPr>
        <w:t xml:space="preserve">Annexes providing justification and documentation for the report, based on the criteria provided above. </w:t>
      </w:r>
      <w:r w:rsidR="00D42D65" w:rsidRPr="005305FA">
        <w:rPr>
          <w:rFonts w:ascii="Lato" w:hAnsi="Lato"/>
          <w:lang w:val="en-GB"/>
        </w:rPr>
        <w:t>.</w:t>
      </w:r>
    </w:p>
    <w:p w14:paraId="0AFE8848" w14:textId="52DF8C66" w:rsidR="008544BA" w:rsidRDefault="008544BA" w:rsidP="005305FA">
      <w:pPr>
        <w:pStyle w:val="Paragraphedeliste"/>
        <w:numPr>
          <w:ilvl w:val="0"/>
          <w:numId w:val="9"/>
        </w:numPr>
        <w:spacing w:after="0"/>
        <w:jc w:val="both"/>
        <w:rPr>
          <w:rFonts w:ascii="Lato" w:hAnsi="Lato"/>
          <w:lang w:val="en-GB"/>
        </w:rPr>
      </w:pPr>
      <w:r w:rsidRPr="005305FA">
        <w:rPr>
          <w:rFonts w:ascii="Lato" w:hAnsi="Lato"/>
          <w:lang w:val="en-GB"/>
        </w:rPr>
        <w:t>A PowerPoint presentation at the end of the fieldwork, with the key findings for collective debriefings</w:t>
      </w:r>
      <w:r w:rsidR="003A2382" w:rsidRPr="005305FA">
        <w:rPr>
          <w:rFonts w:ascii="Lato" w:hAnsi="Lato"/>
          <w:lang w:val="en-GB"/>
        </w:rPr>
        <w:t xml:space="preserve"> to be shared at the end of the consultancy</w:t>
      </w:r>
    </w:p>
    <w:p w14:paraId="651A0303" w14:textId="77777777" w:rsidR="005305FA" w:rsidRPr="005305FA" w:rsidRDefault="005305FA" w:rsidP="005305FA">
      <w:pPr>
        <w:spacing w:after="0"/>
        <w:rPr>
          <w:lang w:val="en-GB"/>
        </w:rPr>
      </w:pPr>
      <w:bookmarkStart w:id="0" w:name="_GoBack"/>
      <w:bookmarkEnd w:id="0"/>
    </w:p>
    <w:p w14:paraId="298A1A9F" w14:textId="554B9610" w:rsidR="00D42D65" w:rsidRPr="00A81DA4" w:rsidRDefault="004D7278" w:rsidP="004D7278">
      <w:pPr>
        <w:pStyle w:val="Paragraphedeliste"/>
        <w:numPr>
          <w:ilvl w:val="0"/>
          <w:numId w:val="1"/>
        </w:numPr>
        <w:jc w:val="both"/>
        <w:rPr>
          <w:rFonts w:ascii="Lato Black" w:hAnsi="Lato Black"/>
          <w:b/>
          <w:sz w:val="24"/>
          <w:lang w:val="en-GB"/>
        </w:rPr>
      </w:pPr>
      <w:r w:rsidRPr="00A81DA4">
        <w:rPr>
          <w:rFonts w:ascii="Lato Black" w:hAnsi="Lato Black"/>
          <w:b/>
          <w:sz w:val="24"/>
          <w:lang w:val="en-GB"/>
        </w:rPr>
        <w:t xml:space="preserve">Reporting line </w:t>
      </w:r>
    </w:p>
    <w:p w14:paraId="322C2166" w14:textId="30EB216E" w:rsidR="00D42D65" w:rsidRPr="00A81DA4" w:rsidRDefault="004D7278" w:rsidP="004D7278">
      <w:pPr>
        <w:jc w:val="both"/>
        <w:rPr>
          <w:rFonts w:ascii="Lato" w:hAnsi="Lato"/>
          <w:lang w:val="en-GB"/>
        </w:rPr>
      </w:pPr>
      <w:r w:rsidRPr="00A81DA4">
        <w:rPr>
          <w:rFonts w:ascii="Lato" w:hAnsi="Lato"/>
          <w:lang w:val="en-GB"/>
        </w:rPr>
        <w:t xml:space="preserve">The Consultant will report </w:t>
      </w:r>
      <w:r w:rsidR="00B5699A" w:rsidRPr="00A81DA4">
        <w:rPr>
          <w:rFonts w:ascii="Lato" w:hAnsi="Lato"/>
          <w:lang w:val="en-GB"/>
        </w:rPr>
        <w:t xml:space="preserve">to ACF Country Director (under recruitment) </w:t>
      </w:r>
      <w:r w:rsidRPr="00A81DA4">
        <w:rPr>
          <w:rFonts w:ascii="Lato" w:hAnsi="Lato"/>
          <w:lang w:val="en-GB"/>
        </w:rPr>
        <w:t xml:space="preserve">and </w:t>
      </w:r>
      <w:r w:rsidR="00B5699A" w:rsidRPr="00A81DA4">
        <w:rPr>
          <w:rFonts w:ascii="Lato" w:hAnsi="Lato"/>
          <w:lang w:val="en-GB"/>
        </w:rPr>
        <w:t xml:space="preserve">will work in </w:t>
      </w:r>
      <w:r w:rsidR="00B95D1F" w:rsidRPr="00A81DA4">
        <w:rPr>
          <w:rFonts w:ascii="Lato" w:hAnsi="Lato"/>
          <w:lang w:val="en-GB"/>
        </w:rPr>
        <w:t>coordination and consultation with</w:t>
      </w:r>
      <w:r w:rsidRPr="00A81DA4">
        <w:rPr>
          <w:rFonts w:ascii="Lato" w:hAnsi="Lato"/>
          <w:lang w:val="en-GB"/>
        </w:rPr>
        <w:t xml:space="preserve"> </w:t>
      </w:r>
      <w:r w:rsidR="00C80182" w:rsidRPr="00A81DA4">
        <w:rPr>
          <w:rFonts w:ascii="Lato" w:hAnsi="Lato"/>
          <w:lang w:val="en-GB"/>
        </w:rPr>
        <w:t>ACF</w:t>
      </w:r>
      <w:r w:rsidRPr="00A81DA4">
        <w:rPr>
          <w:rFonts w:ascii="Lato" w:hAnsi="Lato"/>
          <w:lang w:val="en-GB"/>
        </w:rPr>
        <w:t xml:space="preserve"> Regional Technical Advisor for Food Security and Livelihoods. </w:t>
      </w:r>
    </w:p>
    <w:p w14:paraId="76A21B41" w14:textId="053C0401" w:rsidR="004D7278" w:rsidRPr="00A81DA4" w:rsidRDefault="004D7278" w:rsidP="004D7278">
      <w:pPr>
        <w:pStyle w:val="Paragraphedeliste"/>
        <w:numPr>
          <w:ilvl w:val="0"/>
          <w:numId w:val="1"/>
        </w:numPr>
        <w:jc w:val="both"/>
        <w:rPr>
          <w:rFonts w:ascii="Lato Black" w:hAnsi="Lato Black"/>
          <w:b/>
          <w:sz w:val="24"/>
          <w:lang w:val="en-GB"/>
        </w:rPr>
      </w:pPr>
      <w:r w:rsidRPr="00A81DA4">
        <w:rPr>
          <w:rFonts w:ascii="Lato Black" w:hAnsi="Lato Black"/>
          <w:b/>
          <w:sz w:val="24"/>
          <w:lang w:val="en-GB"/>
        </w:rPr>
        <w:t xml:space="preserve">Offer </w:t>
      </w:r>
    </w:p>
    <w:p w14:paraId="34EC3A3C" w14:textId="77777777" w:rsidR="005305FA" w:rsidRDefault="004D7278" w:rsidP="004D7278">
      <w:pPr>
        <w:jc w:val="both"/>
        <w:rPr>
          <w:rFonts w:ascii="Lato" w:hAnsi="Lato"/>
          <w:lang w:val="en-GB"/>
        </w:rPr>
      </w:pPr>
      <w:r w:rsidRPr="00A81DA4">
        <w:rPr>
          <w:rFonts w:ascii="Lato" w:hAnsi="Lato"/>
          <w:lang w:val="en-GB"/>
        </w:rPr>
        <w:t>The consultant must send</w:t>
      </w:r>
      <w:r w:rsidR="004D4D37" w:rsidRPr="00A81DA4">
        <w:rPr>
          <w:rFonts w:ascii="Lato" w:hAnsi="Lato"/>
          <w:lang w:val="en-GB"/>
        </w:rPr>
        <w:t xml:space="preserve"> </w:t>
      </w:r>
      <w:r w:rsidR="001458B7" w:rsidRPr="00A81DA4">
        <w:rPr>
          <w:rFonts w:ascii="Lato" w:hAnsi="Lato"/>
          <w:lang w:val="en-GB"/>
        </w:rPr>
        <w:t xml:space="preserve">the offer </w:t>
      </w:r>
      <w:r w:rsidR="004D4D37" w:rsidRPr="00A81DA4">
        <w:rPr>
          <w:rFonts w:ascii="Lato" w:hAnsi="Lato"/>
          <w:lang w:val="en-GB"/>
        </w:rPr>
        <w:t>to</w:t>
      </w:r>
      <w:r w:rsidRPr="00A81DA4">
        <w:rPr>
          <w:rFonts w:ascii="Lato" w:hAnsi="Lato"/>
          <w:lang w:val="en-GB"/>
        </w:rPr>
        <w:t xml:space="preserve">: </w:t>
      </w:r>
    </w:p>
    <w:p w14:paraId="67EB5F2C" w14:textId="42E5CB70" w:rsidR="005305FA" w:rsidRDefault="005305FA" w:rsidP="005305FA">
      <w:pPr>
        <w:ind w:firstLine="708"/>
        <w:jc w:val="both"/>
        <w:rPr>
          <w:rFonts w:ascii="Lato" w:hAnsi="Lato"/>
          <w:lang w:val="en-GB"/>
        </w:rPr>
      </w:pPr>
      <w:hyperlink r:id="rId6" w:history="1">
        <w:r w:rsidR="003C7785" w:rsidRPr="00A81DA4">
          <w:rPr>
            <w:rStyle w:val="Lienhypertexte"/>
            <w:rFonts w:ascii="Lato" w:hAnsi="Lato"/>
            <w:lang w:val="en-GB"/>
          </w:rPr>
          <w:t>fbarennes@actioncontrelafaim.org</w:t>
        </w:r>
      </w:hyperlink>
      <w:r>
        <w:rPr>
          <w:rFonts w:ascii="Lato" w:hAnsi="Lato"/>
          <w:lang w:val="en-GB"/>
        </w:rPr>
        <w:t xml:space="preserve"> before the </w:t>
      </w:r>
      <w:r w:rsidRPr="005305FA">
        <w:rPr>
          <w:rFonts w:ascii="Lato" w:hAnsi="Lato"/>
          <w:b/>
          <w:lang w:val="en-GB"/>
        </w:rPr>
        <w:t>27</w:t>
      </w:r>
      <w:r w:rsidR="001458B7" w:rsidRPr="005305FA">
        <w:rPr>
          <w:rFonts w:ascii="Lato" w:hAnsi="Lato"/>
          <w:b/>
          <w:vertAlign w:val="superscript"/>
          <w:lang w:val="en-GB"/>
        </w:rPr>
        <w:t>th</w:t>
      </w:r>
      <w:r w:rsidR="001458B7" w:rsidRPr="005305FA">
        <w:rPr>
          <w:rFonts w:ascii="Lato" w:hAnsi="Lato"/>
          <w:b/>
          <w:lang w:val="en-GB"/>
        </w:rPr>
        <w:t xml:space="preserve"> of January 2020</w:t>
      </w:r>
      <w:r w:rsidRPr="005305FA">
        <w:rPr>
          <w:rFonts w:ascii="Lato" w:hAnsi="Lato"/>
          <w:lang w:val="en-GB"/>
        </w:rPr>
        <w:t xml:space="preserve"> (cob Paris time)</w:t>
      </w:r>
      <w:r w:rsidR="001458B7" w:rsidRPr="00A81DA4">
        <w:rPr>
          <w:rFonts w:ascii="Lato" w:hAnsi="Lato"/>
          <w:lang w:val="en-GB"/>
        </w:rPr>
        <w:t>.</w:t>
      </w:r>
    </w:p>
    <w:p w14:paraId="4704E893" w14:textId="77777777" w:rsidR="005305FA" w:rsidRDefault="005305FA" w:rsidP="005305FA">
      <w:pPr>
        <w:jc w:val="both"/>
        <w:rPr>
          <w:rFonts w:ascii="Lato" w:hAnsi="Lato"/>
          <w:lang w:val="en-GB"/>
        </w:rPr>
      </w:pPr>
    </w:p>
    <w:p w14:paraId="28DDD1B6" w14:textId="1C94881A" w:rsidR="004D7278" w:rsidRPr="00A81DA4" w:rsidRDefault="005305FA" w:rsidP="005305FA">
      <w:pPr>
        <w:jc w:val="both"/>
        <w:rPr>
          <w:rFonts w:ascii="Lato" w:hAnsi="Lato"/>
          <w:lang w:val="en-GB"/>
        </w:rPr>
      </w:pPr>
      <w:r>
        <w:rPr>
          <w:rFonts w:ascii="Lato" w:hAnsi="Lato"/>
          <w:lang w:val="en-GB"/>
        </w:rPr>
        <w:t>Full offer must contain the following documents:</w:t>
      </w:r>
      <w:r w:rsidR="001458B7" w:rsidRPr="00A81DA4">
        <w:rPr>
          <w:rFonts w:ascii="Lato" w:hAnsi="Lato"/>
          <w:lang w:val="en-GB"/>
        </w:rPr>
        <w:t xml:space="preserve"> </w:t>
      </w:r>
    </w:p>
    <w:p w14:paraId="1DB767C4" w14:textId="07FC6E00" w:rsidR="004D7278" w:rsidRPr="00A81DA4" w:rsidRDefault="004D7278" w:rsidP="004D7278">
      <w:pPr>
        <w:pStyle w:val="Paragraphedeliste"/>
        <w:numPr>
          <w:ilvl w:val="0"/>
          <w:numId w:val="6"/>
        </w:numPr>
        <w:jc w:val="both"/>
        <w:rPr>
          <w:rFonts w:ascii="Lato" w:hAnsi="Lato"/>
          <w:lang w:val="en-GB"/>
        </w:rPr>
      </w:pPr>
      <w:r w:rsidRPr="00A81DA4">
        <w:rPr>
          <w:rFonts w:ascii="Lato" w:hAnsi="Lato"/>
          <w:lang w:val="en-GB"/>
        </w:rPr>
        <w:t xml:space="preserve">An updated </w:t>
      </w:r>
      <w:r w:rsidRPr="005305FA">
        <w:rPr>
          <w:rFonts w:ascii="Lato" w:hAnsi="Lato"/>
          <w:b/>
          <w:lang w:val="en-GB"/>
        </w:rPr>
        <w:t>Curriculum Vitae</w:t>
      </w:r>
      <w:r w:rsidRPr="00A81DA4">
        <w:rPr>
          <w:rFonts w:ascii="Lato" w:hAnsi="Lato"/>
          <w:lang w:val="en-GB"/>
        </w:rPr>
        <w:t xml:space="preserve"> with 3 recent references </w:t>
      </w:r>
    </w:p>
    <w:p w14:paraId="2B6AA177" w14:textId="6BA0CA26" w:rsidR="005515CD" w:rsidRPr="00A81DA4" w:rsidRDefault="004D4D37" w:rsidP="00EF6974">
      <w:pPr>
        <w:pStyle w:val="Paragraphedeliste"/>
        <w:numPr>
          <w:ilvl w:val="0"/>
          <w:numId w:val="6"/>
        </w:numPr>
        <w:jc w:val="both"/>
        <w:rPr>
          <w:rFonts w:ascii="Lato" w:hAnsi="Lato"/>
          <w:lang w:val="en-GB"/>
        </w:rPr>
      </w:pPr>
      <w:r w:rsidRPr="00A81DA4">
        <w:rPr>
          <w:rFonts w:ascii="Lato" w:hAnsi="Lato"/>
          <w:lang w:val="en-GB"/>
        </w:rPr>
        <w:t xml:space="preserve">A </w:t>
      </w:r>
      <w:r w:rsidRPr="005305FA">
        <w:rPr>
          <w:rFonts w:ascii="Lato" w:hAnsi="Lato"/>
          <w:b/>
          <w:lang w:val="en-GB"/>
        </w:rPr>
        <w:t>cover letter</w:t>
      </w:r>
      <w:r w:rsidRPr="00A81DA4">
        <w:rPr>
          <w:rFonts w:ascii="Lato" w:hAnsi="Lato"/>
          <w:lang w:val="en-GB"/>
        </w:rPr>
        <w:t xml:space="preserve"> demonstrating how she/he is the best place to fulfil the assignment in terms of education,</w:t>
      </w:r>
      <w:r w:rsidR="005515CD" w:rsidRPr="00A81DA4">
        <w:rPr>
          <w:rFonts w:ascii="Lato" w:hAnsi="Lato"/>
          <w:lang w:val="en-GB"/>
        </w:rPr>
        <w:t xml:space="preserve"> English proficiency,</w:t>
      </w:r>
      <w:r w:rsidRPr="00A81DA4">
        <w:rPr>
          <w:rFonts w:ascii="Lato" w:hAnsi="Lato"/>
          <w:lang w:val="en-GB"/>
        </w:rPr>
        <w:t xml:space="preserve"> professional background</w:t>
      </w:r>
      <w:r w:rsidR="002941D8" w:rsidRPr="00A81DA4">
        <w:rPr>
          <w:rFonts w:ascii="Lato" w:hAnsi="Lato"/>
          <w:lang w:val="en-GB"/>
        </w:rPr>
        <w:t>, similar experience</w:t>
      </w:r>
      <w:r w:rsidRPr="00A81DA4">
        <w:rPr>
          <w:rFonts w:ascii="Lato" w:hAnsi="Lato"/>
          <w:lang w:val="en-GB"/>
        </w:rPr>
        <w:t>, areas of expertise</w:t>
      </w:r>
      <w:r w:rsidR="002941D8" w:rsidRPr="00A81DA4">
        <w:rPr>
          <w:rFonts w:ascii="Lato" w:hAnsi="Lato"/>
          <w:lang w:val="en-GB"/>
        </w:rPr>
        <w:t>, knowledge of Zimbabwe context</w:t>
      </w:r>
      <w:r w:rsidR="005515CD" w:rsidRPr="00A81DA4">
        <w:rPr>
          <w:rFonts w:ascii="Lato" w:hAnsi="Lato"/>
          <w:lang w:val="en-GB"/>
        </w:rPr>
        <w:t>.</w:t>
      </w:r>
    </w:p>
    <w:p w14:paraId="71985D04" w14:textId="32596B00" w:rsidR="005515CD" w:rsidRPr="00A81DA4" w:rsidRDefault="005515CD" w:rsidP="00EF6974">
      <w:pPr>
        <w:pStyle w:val="Paragraphedeliste"/>
        <w:numPr>
          <w:ilvl w:val="0"/>
          <w:numId w:val="6"/>
        </w:numPr>
        <w:jc w:val="both"/>
        <w:rPr>
          <w:rFonts w:ascii="Lato" w:hAnsi="Lato"/>
          <w:lang w:val="en-GB"/>
        </w:rPr>
      </w:pPr>
      <w:r w:rsidRPr="00A81DA4">
        <w:rPr>
          <w:rFonts w:ascii="Lato" w:hAnsi="Lato"/>
          <w:lang w:val="en-GB"/>
        </w:rPr>
        <w:t xml:space="preserve">A </w:t>
      </w:r>
      <w:r w:rsidRPr="005305FA">
        <w:rPr>
          <w:rFonts w:ascii="Lato" w:hAnsi="Lato"/>
          <w:b/>
          <w:lang w:val="en-GB"/>
        </w:rPr>
        <w:t>preliminary technical offer</w:t>
      </w:r>
      <w:r w:rsidRPr="00A81DA4">
        <w:rPr>
          <w:rFonts w:ascii="Lato" w:hAnsi="Lato"/>
          <w:lang w:val="en-GB"/>
        </w:rPr>
        <w:t xml:space="preserve"> explaining the proposed methodology to conduct the consultancy including a work plan. </w:t>
      </w:r>
    </w:p>
    <w:p w14:paraId="06FA6A71" w14:textId="77777777" w:rsidR="00612EFF" w:rsidRPr="00A81DA4" w:rsidRDefault="005515CD" w:rsidP="00612EFF">
      <w:pPr>
        <w:pStyle w:val="Paragraphedeliste"/>
        <w:numPr>
          <w:ilvl w:val="0"/>
          <w:numId w:val="6"/>
        </w:numPr>
        <w:jc w:val="both"/>
        <w:rPr>
          <w:rFonts w:ascii="Lato" w:hAnsi="Lato"/>
          <w:lang w:val="en-GB"/>
        </w:rPr>
      </w:pPr>
      <w:r w:rsidRPr="00A81DA4">
        <w:rPr>
          <w:rFonts w:ascii="Lato" w:hAnsi="Lato"/>
          <w:lang w:val="en-GB"/>
        </w:rPr>
        <w:t xml:space="preserve">A </w:t>
      </w:r>
      <w:r w:rsidRPr="005305FA">
        <w:rPr>
          <w:rFonts w:ascii="Lato" w:hAnsi="Lato"/>
          <w:b/>
          <w:lang w:val="en-GB"/>
        </w:rPr>
        <w:t>financial offer</w:t>
      </w:r>
      <w:r w:rsidR="003A74F2" w:rsidRPr="00A81DA4">
        <w:rPr>
          <w:rFonts w:ascii="Lato" w:hAnsi="Lato"/>
          <w:lang w:val="en-GB"/>
        </w:rPr>
        <w:t xml:space="preserve"> taking into account that,</w:t>
      </w:r>
    </w:p>
    <w:p w14:paraId="02C81D62" w14:textId="0B7447FD" w:rsidR="003A74F2" w:rsidRPr="00A81DA4" w:rsidRDefault="003A74F2" w:rsidP="00612EFF">
      <w:pPr>
        <w:pStyle w:val="Paragraphedeliste"/>
        <w:numPr>
          <w:ilvl w:val="1"/>
          <w:numId w:val="6"/>
        </w:numPr>
        <w:jc w:val="both"/>
        <w:rPr>
          <w:rFonts w:ascii="Lato" w:hAnsi="Lato"/>
          <w:lang w:val="en-GB"/>
        </w:rPr>
      </w:pPr>
      <w:r w:rsidRPr="00A81DA4">
        <w:rPr>
          <w:rFonts w:ascii="Lato" w:hAnsi="Lato"/>
          <w:lang w:val="en-GB"/>
        </w:rPr>
        <w:t>The consultant must provide the detailed costs</w:t>
      </w:r>
      <w:r w:rsidR="00612EFF" w:rsidRPr="00A81DA4">
        <w:rPr>
          <w:rFonts w:ascii="Lato" w:hAnsi="Lato"/>
          <w:lang w:val="en-GB"/>
        </w:rPr>
        <w:t xml:space="preserve"> for</w:t>
      </w:r>
      <w:r w:rsidRPr="00A81DA4">
        <w:rPr>
          <w:rFonts w:ascii="Lato" w:hAnsi="Lato"/>
          <w:lang w:val="en-GB"/>
        </w:rPr>
        <w:t xml:space="preserve"> </w:t>
      </w:r>
      <w:r w:rsidR="00612EFF" w:rsidRPr="00A81DA4">
        <w:rPr>
          <w:rFonts w:ascii="Lato" w:hAnsi="Lato"/>
          <w:lang w:val="en-GB"/>
        </w:rPr>
        <w:t>m</w:t>
      </w:r>
      <w:r w:rsidR="007203D3" w:rsidRPr="00A81DA4">
        <w:rPr>
          <w:rFonts w:ascii="Lato" w:hAnsi="Lato"/>
          <w:lang w:val="en-GB"/>
        </w:rPr>
        <w:t xml:space="preserve">odifiable flight tickets, visa for the duration of the stay, </w:t>
      </w:r>
      <w:r w:rsidR="001458B7" w:rsidRPr="00A81DA4">
        <w:rPr>
          <w:rFonts w:ascii="Lato" w:hAnsi="Lato"/>
          <w:lang w:val="en-GB"/>
        </w:rPr>
        <w:t>home-based working days, field-based working days</w:t>
      </w:r>
      <w:r w:rsidR="007203D3" w:rsidRPr="00A81DA4">
        <w:rPr>
          <w:rFonts w:ascii="Lato" w:hAnsi="Lato"/>
          <w:lang w:val="en-GB"/>
        </w:rPr>
        <w:t>, in-country human resources if needed,</w:t>
      </w:r>
      <w:r w:rsidRPr="00A81DA4">
        <w:rPr>
          <w:rFonts w:ascii="Lato" w:hAnsi="Lato"/>
          <w:lang w:val="en-GB"/>
        </w:rPr>
        <w:t xml:space="preserve"> per diem,</w:t>
      </w:r>
      <w:r w:rsidR="007203D3" w:rsidRPr="00A81DA4">
        <w:rPr>
          <w:rFonts w:ascii="Lato" w:hAnsi="Lato"/>
          <w:lang w:val="en-GB"/>
        </w:rPr>
        <w:t xml:space="preserve"> equipment and communication </w:t>
      </w:r>
      <w:r w:rsidRPr="00A81DA4">
        <w:rPr>
          <w:rFonts w:ascii="Lato" w:hAnsi="Lato"/>
          <w:lang w:val="en-GB"/>
        </w:rPr>
        <w:t>means.</w:t>
      </w:r>
    </w:p>
    <w:p w14:paraId="2034A963" w14:textId="6C1C66E7" w:rsidR="005515CD" w:rsidRPr="00A81DA4" w:rsidRDefault="003C7785" w:rsidP="003A74F2">
      <w:pPr>
        <w:pStyle w:val="Paragraphedeliste"/>
        <w:numPr>
          <w:ilvl w:val="1"/>
          <w:numId w:val="6"/>
        </w:numPr>
        <w:jc w:val="both"/>
        <w:rPr>
          <w:rFonts w:ascii="Lato" w:hAnsi="Lato"/>
          <w:lang w:val="en-GB"/>
        </w:rPr>
      </w:pPr>
      <w:r w:rsidRPr="00A81DA4">
        <w:rPr>
          <w:rFonts w:ascii="Lato" w:hAnsi="Lato"/>
          <w:lang w:val="en-GB"/>
        </w:rPr>
        <w:lastRenderedPageBreak/>
        <w:t>ACF wi</w:t>
      </w:r>
      <w:r w:rsidR="007203D3" w:rsidRPr="00A81DA4">
        <w:rPr>
          <w:rFonts w:ascii="Lato" w:hAnsi="Lato"/>
          <w:lang w:val="en-GB"/>
        </w:rPr>
        <w:t xml:space="preserve">ll </w:t>
      </w:r>
      <w:r w:rsidR="003A74F2" w:rsidRPr="00A81DA4">
        <w:rPr>
          <w:rFonts w:ascii="Lato" w:hAnsi="Lato"/>
          <w:lang w:val="en-GB"/>
        </w:rPr>
        <w:t>provide with</w:t>
      </w:r>
      <w:r w:rsidR="007203D3" w:rsidRPr="00A81DA4">
        <w:rPr>
          <w:rFonts w:ascii="Lato" w:hAnsi="Lato"/>
          <w:lang w:val="en-GB"/>
        </w:rPr>
        <w:t xml:space="preserve"> </w:t>
      </w:r>
      <w:r w:rsidR="003A74F2" w:rsidRPr="00A81DA4">
        <w:rPr>
          <w:rFonts w:ascii="Lato" w:hAnsi="Lato"/>
          <w:lang w:val="en-GB"/>
        </w:rPr>
        <w:t>the</w:t>
      </w:r>
      <w:r w:rsidR="007203D3" w:rsidRPr="00A81DA4">
        <w:rPr>
          <w:rFonts w:ascii="Lato" w:hAnsi="Lato"/>
          <w:lang w:val="en-GB"/>
        </w:rPr>
        <w:t xml:space="preserve"> </w:t>
      </w:r>
      <w:r w:rsidR="003A74F2" w:rsidRPr="00A81DA4">
        <w:rPr>
          <w:rFonts w:ascii="Lato" w:hAnsi="Lato"/>
          <w:lang w:val="en-GB"/>
        </w:rPr>
        <w:t xml:space="preserve">in-country transportation, accommodations, a basic phone with SIM card and </w:t>
      </w:r>
      <w:r w:rsidR="00612EFF" w:rsidRPr="00A81DA4">
        <w:rPr>
          <w:rFonts w:ascii="Lato" w:hAnsi="Lato"/>
          <w:lang w:val="en-GB"/>
        </w:rPr>
        <w:t xml:space="preserve">a </w:t>
      </w:r>
      <w:r w:rsidR="003A74F2" w:rsidRPr="00A81DA4">
        <w:rPr>
          <w:rFonts w:ascii="Lato" w:hAnsi="Lato"/>
          <w:lang w:val="en-GB"/>
        </w:rPr>
        <w:t xml:space="preserve">working place in Harare with access to internet.  </w:t>
      </w:r>
    </w:p>
    <w:p w14:paraId="0E55DF3B" w14:textId="50AD2E11" w:rsidR="005305FA" w:rsidRDefault="005305FA" w:rsidP="004D7278">
      <w:pPr>
        <w:jc w:val="both"/>
        <w:rPr>
          <w:rFonts w:ascii="Lato" w:hAnsi="Lato"/>
          <w:lang w:val="en-GB"/>
        </w:rPr>
      </w:pPr>
      <w:r>
        <w:rPr>
          <w:rFonts w:ascii="Lato" w:hAnsi="Lato"/>
          <w:lang w:val="en-GB"/>
        </w:rPr>
        <w:t>IMPORTANT:</w:t>
      </w:r>
    </w:p>
    <w:p w14:paraId="1ECD3472" w14:textId="3949EA95" w:rsidR="005305FA" w:rsidRPr="003A74F2" w:rsidRDefault="005305FA" w:rsidP="004D7278">
      <w:pPr>
        <w:jc w:val="both"/>
        <w:rPr>
          <w:rFonts w:ascii="Lato" w:hAnsi="Lato"/>
          <w:lang w:val="en-GB"/>
        </w:rPr>
      </w:pPr>
      <w:r>
        <w:rPr>
          <w:rFonts w:ascii="Lato" w:hAnsi="Lato"/>
          <w:lang w:val="en-GB"/>
        </w:rPr>
        <w:t xml:space="preserve">All documents </w:t>
      </w:r>
      <w:proofErr w:type="gramStart"/>
      <w:r>
        <w:rPr>
          <w:rFonts w:ascii="Lato" w:hAnsi="Lato"/>
          <w:lang w:val="en-GB"/>
        </w:rPr>
        <w:t>must be signed and submitted as pdf version, to secure their validity and prevent any possible falsification</w:t>
      </w:r>
      <w:proofErr w:type="gramEnd"/>
      <w:r>
        <w:rPr>
          <w:rFonts w:ascii="Lato" w:hAnsi="Lato"/>
          <w:lang w:val="en-GB"/>
        </w:rPr>
        <w:t>. Thanks in advance for your comprehension.</w:t>
      </w:r>
    </w:p>
    <w:sectPr w:rsidR="005305FA" w:rsidRPr="003A74F2" w:rsidSect="00D42D65">
      <w:type w:val="continuous"/>
      <w:pgSz w:w="11906" w:h="16838" w:code="9"/>
      <w:pgMar w:top="907" w:right="1134"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C60BEB" w16cid:durableId="21B073A0"/>
  <w16cid:commentId w16cid:paraId="246E2BA1" w16cid:durableId="21B07B13"/>
  <w16cid:commentId w16cid:paraId="143C641C" w16cid:durableId="21B074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A4B"/>
    <w:multiLevelType w:val="hybridMultilevel"/>
    <w:tmpl w:val="0F34A9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1661E3E"/>
    <w:multiLevelType w:val="hybridMultilevel"/>
    <w:tmpl w:val="D46E2FCC"/>
    <w:lvl w:ilvl="0" w:tplc="B5A6164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75C99"/>
    <w:multiLevelType w:val="hybridMultilevel"/>
    <w:tmpl w:val="510CC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9F485A"/>
    <w:multiLevelType w:val="hybridMultilevel"/>
    <w:tmpl w:val="A03EDB36"/>
    <w:lvl w:ilvl="0" w:tplc="1612F7E4">
      <w:start w:val="5"/>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935380"/>
    <w:multiLevelType w:val="hybridMultilevel"/>
    <w:tmpl w:val="3558B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CB1F48"/>
    <w:multiLevelType w:val="hybridMultilevel"/>
    <w:tmpl w:val="2DEE9330"/>
    <w:lvl w:ilvl="0" w:tplc="FA16CD44">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190FA4"/>
    <w:multiLevelType w:val="hybridMultilevel"/>
    <w:tmpl w:val="E1E81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51291B"/>
    <w:multiLevelType w:val="hybridMultilevel"/>
    <w:tmpl w:val="7198307A"/>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E2608"/>
    <w:multiLevelType w:val="hybridMultilevel"/>
    <w:tmpl w:val="626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7"/>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65"/>
    <w:rsid w:val="000F4879"/>
    <w:rsid w:val="001458B7"/>
    <w:rsid w:val="002941D8"/>
    <w:rsid w:val="003A2382"/>
    <w:rsid w:val="003A74F2"/>
    <w:rsid w:val="003A7B3B"/>
    <w:rsid w:val="003C7785"/>
    <w:rsid w:val="004800A6"/>
    <w:rsid w:val="004D4D37"/>
    <w:rsid w:val="004D7278"/>
    <w:rsid w:val="005305FA"/>
    <w:rsid w:val="005515CD"/>
    <w:rsid w:val="005C417D"/>
    <w:rsid w:val="00610C30"/>
    <w:rsid w:val="00612EFF"/>
    <w:rsid w:val="00707217"/>
    <w:rsid w:val="007203D3"/>
    <w:rsid w:val="00806596"/>
    <w:rsid w:val="008544BA"/>
    <w:rsid w:val="009714D0"/>
    <w:rsid w:val="00986E3F"/>
    <w:rsid w:val="00996FDB"/>
    <w:rsid w:val="009C4B3B"/>
    <w:rsid w:val="00A40249"/>
    <w:rsid w:val="00A81DA4"/>
    <w:rsid w:val="00A8683B"/>
    <w:rsid w:val="00B5699A"/>
    <w:rsid w:val="00B64F13"/>
    <w:rsid w:val="00B81B41"/>
    <w:rsid w:val="00B95D1F"/>
    <w:rsid w:val="00C80182"/>
    <w:rsid w:val="00CD5741"/>
    <w:rsid w:val="00D1150C"/>
    <w:rsid w:val="00D148FF"/>
    <w:rsid w:val="00D42D65"/>
    <w:rsid w:val="00DB2D28"/>
    <w:rsid w:val="00E6660F"/>
    <w:rsid w:val="00EF5560"/>
    <w:rsid w:val="00F579C5"/>
    <w:rsid w:val="00F84D48"/>
    <w:rsid w:val="00FA5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C5B3"/>
  <w15:chartTrackingRefBased/>
  <w15:docId w15:val="{D072FE41-0DDD-462D-BEB3-EAC5E080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WB Para,Lapis Bulleted List,Dot pt,F5 List Paragraph,List Paragraph1,No Spacing1,List Paragraph Char Char Char,Indicator Text,Numbered Para 1,Bullet 1,List Paragraph12,Bullet Points,MAIN CONTENT"/>
    <w:basedOn w:val="Normal"/>
    <w:link w:val="ParagraphedelisteCar"/>
    <w:uiPriority w:val="34"/>
    <w:qFormat/>
    <w:rsid w:val="00D42D65"/>
    <w:pPr>
      <w:ind w:left="720"/>
      <w:contextualSpacing/>
    </w:pPr>
  </w:style>
  <w:style w:type="paragraph" w:customStyle="1" w:styleId="Default">
    <w:name w:val="Default"/>
    <w:rsid w:val="00D42D65"/>
    <w:pPr>
      <w:autoSpaceDE w:val="0"/>
      <w:autoSpaceDN w:val="0"/>
      <w:adjustRightInd w:val="0"/>
      <w:spacing w:after="0" w:line="240" w:lineRule="auto"/>
    </w:pPr>
    <w:rPr>
      <w:rFonts w:ascii="Segoe UI" w:hAnsi="Segoe UI" w:cs="Segoe UI"/>
      <w:color w:val="000000"/>
      <w:sz w:val="24"/>
      <w:szCs w:val="24"/>
    </w:rPr>
  </w:style>
  <w:style w:type="character" w:styleId="Marquedecommentaire">
    <w:name w:val="annotation reference"/>
    <w:basedOn w:val="Policepardfaut"/>
    <w:uiPriority w:val="99"/>
    <w:semiHidden/>
    <w:unhideWhenUsed/>
    <w:rsid w:val="00D1150C"/>
    <w:rPr>
      <w:sz w:val="16"/>
      <w:szCs w:val="16"/>
    </w:rPr>
  </w:style>
  <w:style w:type="paragraph" w:styleId="Commentaire">
    <w:name w:val="annotation text"/>
    <w:basedOn w:val="Normal"/>
    <w:link w:val="CommentaireCar"/>
    <w:uiPriority w:val="99"/>
    <w:unhideWhenUsed/>
    <w:rsid w:val="00D1150C"/>
    <w:pPr>
      <w:spacing w:line="240" w:lineRule="auto"/>
    </w:pPr>
    <w:rPr>
      <w:sz w:val="20"/>
      <w:szCs w:val="20"/>
    </w:rPr>
  </w:style>
  <w:style w:type="character" w:customStyle="1" w:styleId="CommentaireCar">
    <w:name w:val="Commentaire Car"/>
    <w:basedOn w:val="Policepardfaut"/>
    <w:link w:val="Commentaire"/>
    <w:uiPriority w:val="99"/>
    <w:rsid w:val="00D1150C"/>
    <w:rPr>
      <w:sz w:val="20"/>
      <w:szCs w:val="20"/>
    </w:rPr>
  </w:style>
  <w:style w:type="paragraph" w:styleId="Objetducommentaire">
    <w:name w:val="annotation subject"/>
    <w:basedOn w:val="Commentaire"/>
    <w:next w:val="Commentaire"/>
    <w:link w:val="ObjetducommentaireCar"/>
    <w:uiPriority w:val="99"/>
    <w:semiHidden/>
    <w:unhideWhenUsed/>
    <w:rsid w:val="00D1150C"/>
    <w:rPr>
      <w:b/>
      <w:bCs/>
    </w:rPr>
  </w:style>
  <w:style w:type="character" w:customStyle="1" w:styleId="ObjetducommentaireCar">
    <w:name w:val="Objet du commentaire Car"/>
    <w:basedOn w:val="CommentaireCar"/>
    <w:link w:val="Objetducommentaire"/>
    <w:uiPriority w:val="99"/>
    <w:semiHidden/>
    <w:rsid w:val="00D1150C"/>
    <w:rPr>
      <w:b/>
      <w:bCs/>
      <w:sz w:val="20"/>
      <w:szCs w:val="20"/>
    </w:rPr>
  </w:style>
  <w:style w:type="paragraph" w:styleId="Textedebulles">
    <w:name w:val="Balloon Text"/>
    <w:basedOn w:val="Normal"/>
    <w:link w:val="TextedebullesCar"/>
    <w:uiPriority w:val="99"/>
    <w:semiHidden/>
    <w:unhideWhenUsed/>
    <w:rsid w:val="00D1150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1150C"/>
    <w:rPr>
      <w:rFonts w:ascii="Times New Roman" w:hAnsi="Times New Roman" w:cs="Times New Roman"/>
      <w:sz w:val="18"/>
      <w:szCs w:val="18"/>
    </w:rPr>
  </w:style>
  <w:style w:type="character" w:customStyle="1" w:styleId="ParagraphedelisteCar">
    <w:name w:val="Paragraphe de liste Car"/>
    <w:aliases w:val="List Paragraph (numbered (a)) Car,WB Para Car,Lapis Bulleted List Car,Dot pt Car,F5 List Paragraph Car,List Paragraph1 Car,No Spacing1 Car,List Paragraph Char Char Char Car,Indicator Text Car,Numbered Para 1 Car,Bullet 1 Car"/>
    <w:link w:val="Paragraphedeliste"/>
    <w:uiPriority w:val="34"/>
    <w:locked/>
    <w:rsid w:val="00B64F13"/>
  </w:style>
  <w:style w:type="character" w:styleId="Lienhypertexte">
    <w:name w:val="Hyperlink"/>
    <w:basedOn w:val="Policepardfaut"/>
    <w:uiPriority w:val="99"/>
    <w:unhideWhenUsed/>
    <w:rsid w:val="00CD5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barennes@actioncontrelafai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46B9-88F5-49C3-AEFC-356DEBC4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8305</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Action Contre la Faim</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 Aurelie Ferial</dc:creator>
  <cp:keywords/>
  <dc:description/>
  <cp:lastModifiedBy>Frederic Barennes</cp:lastModifiedBy>
  <cp:revision>2</cp:revision>
  <dcterms:created xsi:type="dcterms:W3CDTF">2020-01-15T16:38:00Z</dcterms:created>
  <dcterms:modified xsi:type="dcterms:W3CDTF">2020-01-15T16:38:00Z</dcterms:modified>
</cp:coreProperties>
</file>